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48AF86B2" w14:textId="1AAAF67D" w:rsidR="00272C93" w:rsidRDefault="00272C93" w:rsidP="00F16CDE">
      <w:pPr>
        <w:jc w:val="center"/>
        <w:rPr>
          <w:rFonts w:asciiTheme="minorHAnsi" w:hAnsiTheme="minorHAnsi" w:cstheme="minorHAnsi"/>
        </w:rPr>
      </w:pPr>
      <w:r>
        <w:rPr>
          <w:rFonts w:asciiTheme="minorHAnsi" w:hAnsiTheme="minorHAnsi" w:cstheme="minorHAnsi"/>
        </w:rPr>
        <w:t>Online Course</w:t>
      </w:r>
    </w:p>
    <w:p w14:paraId="2A1DE84B" w14:textId="323F7D1D"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39BBD1" w:rsidR="00607641" w:rsidRPr="005236C4"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7538CE56" w:rsidR="006B6644" w:rsidRPr="00E654CA" w:rsidRDefault="006B6644" w:rsidP="006B6644">
      <w:pPr>
        <w:rPr>
          <w:rFonts w:asciiTheme="minorHAnsi" w:hAnsiTheme="minorHAnsi" w:cstheme="minorHAnsi"/>
          <w: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 xml:space="preserve">example </w:t>
      </w:r>
      <w:r w:rsidR="00AA3C60" w:rsidRPr="0039331D">
        <w:rPr>
          <w:rFonts w:asciiTheme="minorHAnsi" w:hAnsiTheme="minorHAnsi" w:cstheme="minorHAnsi"/>
          <w:i/>
          <w:color w:val="4472C4" w:themeColor="accent5"/>
        </w:rPr>
        <w:t>statements</w:t>
      </w:r>
      <w:r w:rsidRPr="0039331D">
        <w:rPr>
          <w:rFonts w:asciiTheme="minorHAnsi" w:hAnsiTheme="minorHAnsi" w:cstheme="minorHAnsi"/>
          <w:i/>
          <w:color w:val="4472C4" w:themeColor="accent5"/>
        </w:rPr>
        <w:t>.</w:t>
      </w:r>
      <w:r w:rsidR="00B51AB4" w:rsidRPr="0039331D">
        <w:rPr>
          <w:rFonts w:asciiTheme="minorHAnsi" w:hAnsiTheme="minorHAnsi" w:cstheme="minorHAnsi"/>
          <w:i/>
          <w:color w:val="4472C4" w:themeColor="accent5"/>
        </w:rPr>
        <w:t xml:space="preserve">  </w:t>
      </w:r>
      <w:r w:rsidR="0039331D" w:rsidRPr="0039331D">
        <w:rPr>
          <w:i/>
          <w:color w:val="4472C4" w:themeColor="accent5"/>
        </w:rPr>
        <w:t xml:space="preserve">See the </w:t>
      </w:r>
      <w:hyperlink r:id="rId8" w:history="1">
        <w:r w:rsidR="0039331D" w:rsidRPr="0039331D">
          <w:rPr>
            <w:rStyle w:val="Hyperlink"/>
            <w:i/>
          </w:rPr>
          <w:t>Committee on Curricula &amp; Courses curriculum changes guidelines</w:t>
        </w:r>
      </w:hyperlink>
      <w:r w:rsidR="0039331D" w:rsidRPr="0039331D">
        <w:rPr>
          <w:i/>
        </w:rPr>
        <w:t xml:space="preserve"> </w:t>
      </w:r>
      <w:r w:rsidR="0039331D" w:rsidRPr="0039331D">
        <w:rPr>
          <w:i/>
          <w:color w:val="4472C4" w:themeColor="accent5"/>
        </w:rPr>
        <w:t>(https://sc.edu/about/offices_and_divisions/faculty_senate/committees/curricula-course/index.php) for all required syllabus components for online courses</w:t>
      </w:r>
      <w:r w:rsidR="00B51AB4" w:rsidRPr="0039331D">
        <w:rPr>
          <w:rFonts w:asciiTheme="minorHAnsi" w:hAnsiTheme="minorHAnsi" w:cstheme="minorHAnsi"/>
          <w:i/>
          <w:color w:val="4472C4" w:themeColor="accent5"/>
        </w:rPr>
        <w:t>.</w:t>
      </w:r>
      <w:r w:rsidRPr="0039331D">
        <w:rPr>
          <w:rFonts w:asciiTheme="minorHAnsi" w:hAnsiTheme="minorHAnsi" w:cstheme="minorHAnsi"/>
          <w:i/>
          <w:color w:val="4472C4" w:themeColor="accent5"/>
        </w:rPr>
        <w:t xml:space="preserve"> It </w:t>
      </w:r>
      <w:r w:rsidRPr="005236C4">
        <w:rPr>
          <w:rFonts w:asciiTheme="minorHAnsi" w:hAnsiTheme="minorHAnsi" w:cstheme="minorHAnsi"/>
          <w:i/>
          <w:color w:val="0070C0"/>
        </w:rPr>
        <w:t>is recommended that you maintain the heading structure and modify the text for your individual course.</w:t>
      </w:r>
      <w:r w:rsidR="00E8248A">
        <w:rPr>
          <w:rFonts w:asciiTheme="minorHAnsi" w:hAnsiTheme="minorHAnsi" w:cstheme="minorHAnsi"/>
          <w:i/>
          <w:color w:val="0070C0"/>
        </w:rPr>
        <w:t xml:space="preserve">  </w:t>
      </w:r>
      <w:r w:rsidR="00E654CA" w:rsidRPr="00E654CA">
        <w:rPr>
          <w:i/>
          <w:color w:val="4472C4" w:themeColor="accent5"/>
        </w:rPr>
        <w:t xml:space="preserve">Refer to the </w:t>
      </w:r>
      <w:hyperlink r:id="rId9" w:history="1">
        <w:r w:rsidR="00E654CA" w:rsidRPr="00E654CA">
          <w:rPr>
            <w:rStyle w:val="Hyperlink"/>
            <w:i/>
          </w:rPr>
          <w:t>Quality Standards for Online Courses</w:t>
        </w:r>
      </w:hyperlink>
      <w:r w:rsidR="00E654CA" w:rsidRPr="00E654CA">
        <w:rPr>
          <w:i/>
        </w:rPr>
        <w:t xml:space="preserve"> </w:t>
      </w:r>
      <w:r w:rsidR="00E654CA" w:rsidRPr="00E654CA">
        <w:rPr>
          <w:i/>
          <w:color w:val="4472C4" w:themeColor="accent5"/>
        </w:rPr>
        <w:t>(https://sc.edu/about/offices_and_divisions/cte/teaching_resources/online_teaching_faculty_toolbox/qsoc/index.php) for guidance to design an online course.</w:t>
      </w:r>
      <w:r w:rsidRPr="00E654CA">
        <w:rPr>
          <w:rFonts w:asciiTheme="minorHAnsi" w:hAnsiTheme="minorHAnsi" w:cstheme="minorHAnsi"/>
          <w:i/>
          <w:color w:val="4472C4" w:themeColor="accent5"/>
        </w:rPr>
        <w:t>]</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770F5A59"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10" w:history="1">
        <w:r w:rsidR="007342E9" w:rsidRPr="00AF788A">
          <w:rPr>
            <w:rStyle w:val="Hyperlink"/>
            <w:rFonts w:asciiTheme="minorHAnsi" w:hAnsiTheme="minorHAnsi" w:cstheme="minorHAnsi"/>
            <w:i/>
            <w:iCs/>
          </w:rPr>
          <w:t>Undergraduate</w:t>
        </w:r>
        <w:r w:rsidR="007342E9" w:rsidRPr="00377A4C">
          <w:rPr>
            <w:rStyle w:val="Hyperlink"/>
            <w:rFonts w:asciiTheme="minorHAnsi" w:hAnsiTheme="minorHAnsi" w:cstheme="minorHAnsi"/>
            <w:i/>
          </w:rPr>
          <w:t xml:space="preserv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2309FBB9"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1"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says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5B0F1E0B" w14:textId="64FE31E7"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Learning Outcomes</w:t>
      </w:r>
    </w:p>
    <w:p w14:paraId="6386FBD0" w14:textId="6ADC49F4" w:rsidR="00BD5C9D" w:rsidRPr="0076041D" w:rsidRDefault="00CB56CB" w:rsidP="009216AC">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w:t>
      </w:r>
      <w:r w:rsidR="00BD5C9D" w:rsidRPr="0076041D">
        <w:rPr>
          <w:rFonts w:asciiTheme="minorHAnsi" w:hAnsiTheme="minorHAnsi" w:cstheme="minorHAnsi"/>
          <w:i/>
          <w:color w:val="4472C4" w:themeColor="accent5"/>
        </w:rPr>
        <w:t xml:space="preserve">Specific learning outcomes are often mandated by the department and/or accrediting body. If the course is designated as Carolina Core, then include the required </w:t>
      </w:r>
      <w:hyperlink r:id="rId12" w:history="1">
        <w:r w:rsidR="00BD5C9D" w:rsidRPr="00453620">
          <w:rPr>
            <w:rStyle w:val="Hyperlink"/>
            <w:rFonts w:asciiTheme="minorHAnsi" w:hAnsiTheme="minorHAnsi" w:cstheme="minorHAnsi"/>
            <w:i/>
          </w:rPr>
          <w:t>Carolina Core Learning Outcomes</w:t>
        </w:r>
      </w:hyperlink>
      <w:r w:rsidR="00C27BFC">
        <w:rPr>
          <w:rFonts w:asciiTheme="minorHAnsi" w:hAnsiTheme="minorHAnsi" w:cstheme="minorHAnsi"/>
          <w:i/>
          <w:color w:val="4472C4" w:themeColor="accent5"/>
        </w:rPr>
        <w:t xml:space="preserve"> </w:t>
      </w:r>
      <w:r w:rsidR="0076041D" w:rsidRPr="0076041D">
        <w:rPr>
          <w:rFonts w:asciiTheme="minorHAnsi" w:hAnsiTheme="minorHAnsi" w:cstheme="minorHAnsi"/>
          <w:i/>
          <w:color w:val="4472C4" w:themeColor="accent5"/>
        </w:rPr>
        <w:lastRenderedPageBreak/>
        <w:t>(https://sc.edu/about/offices_and_divisions/provost/academicpriorities/undergradstudies/carolinacore/requirements/)</w:t>
      </w:r>
      <w:r w:rsidR="00BD5C9D" w:rsidRPr="0076041D">
        <w:rPr>
          <w:rFonts w:asciiTheme="minorHAnsi" w:hAnsiTheme="minorHAnsi" w:cstheme="minorHAnsi"/>
          <w:i/>
          <w:color w:val="4472C4" w:themeColor="accent5"/>
        </w:rPr>
        <w:t>.</w:t>
      </w:r>
    </w:p>
    <w:p w14:paraId="148F602E" w14:textId="77777777" w:rsidR="00BD5C9D" w:rsidRPr="0076041D" w:rsidRDefault="00BD5C9D" w:rsidP="009216AC">
      <w:pPr>
        <w:rPr>
          <w:rFonts w:asciiTheme="minorHAnsi" w:hAnsiTheme="minorHAnsi" w:cstheme="minorHAnsi"/>
          <w:i/>
          <w:color w:val="4472C4" w:themeColor="accent5"/>
        </w:rPr>
      </w:pPr>
    </w:p>
    <w:p w14:paraId="5FDB21CE" w14:textId="77777777" w:rsidR="001449A8" w:rsidRPr="00C142D0" w:rsidRDefault="001449A8" w:rsidP="001449A8">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t xml:space="preserve">Learning outcomes describe the measurable skills, abilities, knowledge or values that students should be able to demonstrate as a result of completing a course. They are student-centered rather than teacher-centered, in that they describe what the students will do, not what the instructor will teach.  All learning outcomes should be measurable and use action </w:t>
      </w:r>
      <w:r>
        <w:rPr>
          <w:rFonts w:asciiTheme="minorHAnsi" w:hAnsiTheme="minorHAnsi" w:cstheme="minorHAnsi"/>
          <w:i/>
          <w:color w:val="4472C4" w:themeColor="accent5"/>
        </w:rPr>
        <w:t>verbs</w:t>
      </w:r>
      <w:r w:rsidRPr="0076041D">
        <w:rPr>
          <w:rFonts w:asciiTheme="minorHAnsi" w:hAnsiTheme="minorHAnsi" w:cstheme="minorHAnsi"/>
          <w:i/>
          <w:color w:val="4472C4" w:themeColor="accent5"/>
        </w:rPr>
        <w:t xml:space="preserve"> (see</w:t>
      </w:r>
      <w:r>
        <w:rPr>
          <w:rFonts w:asciiTheme="minorHAnsi" w:hAnsiTheme="minorHAnsi" w:cstheme="minorHAnsi"/>
          <w:i/>
          <w:color w:val="4472C4" w:themeColor="accent5"/>
        </w:rPr>
        <w:t xml:space="preserve"> </w:t>
      </w:r>
      <w:hyperlink r:id="rId13" w:history="1">
        <w:r w:rsidRPr="003046EA">
          <w:rPr>
            <w:rStyle w:val="Hyperlink"/>
            <w:rFonts w:asciiTheme="minorHAnsi" w:hAnsiTheme="minorHAnsi" w:cstheme="minorHAnsi"/>
            <w:i/>
          </w:rPr>
          <w:t>Action Words for Bloom’s Taxonomy</w:t>
        </w:r>
      </w:hyperlink>
      <w:r w:rsidRPr="0076041D">
        <w:rPr>
          <w:rFonts w:asciiTheme="minorHAnsi" w:hAnsiTheme="minorHAnsi" w:cstheme="minorHAnsi"/>
          <w:i/>
          <w:color w:val="4472C4" w:themeColor="accent5"/>
        </w:rPr>
        <w:t xml:space="preserve"> </w:t>
      </w:r>
      <w:r>
        <w:rPr>
          <w:rFonts w:asciiTheme="minorHAnsi" w:hAnsiTheme="minorHAnsi" w:cstheme="minorHAnsi"/>
          <w:color w:val="4472C4" w:themeColor="accent5"/>
        </w:rPr>
        <w:t>(</w:t>
      </w:r>
      <w:r w:rsidRPr="00BC1FB9">
        <w:rPr>
          <w:rFonts w:asciiTheme="minorHAnsi" w:hAnsiTheme="minorHAnsi" w:cstheme="minorHAnsi"/>
          <w:i/>
          <w:iCs/>
          <w:color w:val="4472C4" w:themeColor="accent5"/>
        </w:rPr>
        <w:t>https://teaching.resources.osu.edu/examples/sample-blooms-verbs</w:t>
      </w:r>
      <w:r w:rsidRPr="00C142D0">
        <w:rPr>
          <w:rFonts w:asciiTheme="minorHAnsi" w:hAnsiTheme="minorHAnsi" w:cstheme="minorHAnsi"/>
          <w:i/>
          <w:color w:val="4472C4" w:themeColor="accent5"/>
        </w:rPr>
        <w:t>).</w:t>
      </w:r>
    </w:p>
    <w:p w14:paraId="76E49E71" w14:textId="31C0A68F" w:rsidR="00CB4CBC" w:rsidRPr="00C142D0" w:rsidRDefault="00CB4CBC" w:rsidP="00CB56CB">
      <w:pPr>
        <w:rPr>
          <w:rFonts w:asciiTheme="minorHAnsi" w:hAnsiTheme="minorHAnsi" w:cstheme="minorHAnsi"/>
          <w:i/>
          <w:color w:val="4472C4" w:themeColor="accent5"/>
        </w:rPr>
      </w:pPr>
    </w:p>
    <w:p w14:paraId="31C2693F" w14:textId="2330AA24" w:rsidR="0028739C" w:rsidRDefault="009216AC" w:rsidP="00CB56CB">
      <w:pPr>
        <w:rPr>
          <w:rFonts w:asciiTheme="minorHAnsi" w:hAnsiTheme="minorHAnsi" w:cstheme="minorHAnsi"/>
          <w:i/>
          <w:color w:val="4472C4" w:themeColor="accent5"/>
        </w:rPr>
      </w:pPr>
      <w:r w:rsidRPr="00C142D0">
        <w:rPr>
          <w:rFonts w:asciiTheme="minorHAnsi" w:hAnsiTheme="minorHAnsi" w:cstheme="minorHAnsi"/>
          <w:i/>
          <w:color w:val="4472C4" w:themeColor="accent5"/>
        </w:rPr>
        <w:t>For more on Learning Outcomes, visit the</w:t>
      </w:r>
      <w:r w:rsidR="0044378E" w:rsidRPr="00C142D0">
        <w:rPr>
          <w:rFonts w:asciiTheme="minorHAnsi" w:hAnsiTheme="minorHAnsi" w:cstheme="minorHAnsi"/>
          <w:i/>
          <w:color w:val="4472C4" w:themeColor="accent5"/>
        </w:rPr>
        <w:t xml:space="preserve"> </w:t>
      </w:r>
      <w:hyperlink r:id="rId14" w:history="1">
        <w:r w:rsidR="0044378E" w:rsidRPr="00C142D0">
          <w:rPr>
            <w:rStyle w:val="Hyperlink"/>
            <w:rFonts w:asciiTheme="minorHAnsi" w:hAnsiTheme="minorHAnsi" w:cstheme="minorHAnsi"/>
            <w:i/>
          </w:rPr>
          <w:t>CTE Learning Outcomes site</w:t>
        </w:r>
      </w:hyperlink>
      <w:r w:rsidR="0044378E" w:rsidRPr="00C142D0">
        <w:rPr>
          <w:rFonts w:asciiTheme="minorHAnsi" w:hAnsiTheme="minorHAnsi" w:cstheme="minorHAnsi"/>
          <w:i/>
          <w:color w:val="4472C4" w:themeColor="accent5"/>
        </w:rPr>
        <w:t xml:space="preserve"> </w:t>
      </w:r>
      <w:r w:rsidRPr="00266986">
        <w:rPr>
          <w:rFonts w:asciiTheme="minorHAnsi" w:hAnsiTheme="minorHAnsi" w:cstheme="minorHAnsi"/>
          <w:i/>
          <w:color w:val="4472C4" w:themeColor="accent5"/>
        </w:rPr>
        <w:t>(</w:t>
      </w:r>
      <w:r w:rsidR="00526C13" w:rsidRPr="00266986">
        <w:rPr>
          <w:i/>
          <w:color w:val="4472C4" w:themeColor="accent5"/>
        </w:rPr>
        <w:t>https://sc.edu/about/offices_and_divisions/cte/teaching_resources/course_design_development_delivery/learning_outcomes/</w:t>
      </w:r>
      <w:r w:rsidRPr="00266986">
        <w:rPr>
          <w:rFonts w:asciiTheme="minorHAnsi" w:hAnsiTheme="minorHAnsi" w:cstheme="minorHAnsi"/>
          <w:i/>
          <w:color w:val="4472C4" w:themeColor="accent5"/>
        </w:rPr>
        <w:t>).</w:t>
      </w:r>
    </w:p>
    <w:p w14:paraId="6812D392" w14:textId="77777777" w:rsidR="0028739C" w:rsidRPr="0028739C" w:rsidRDefault="0028739C" w:rsidP="00CB56CB">
      <w:pPr>
        <w:rPr>
          <w:rFonts w:asciiTheme="minorHAnsi" w:hAnsiTheme="minorHAnsi" w:cstheme="minorHAnsi"/>
          <w:i/>
          <w:color w:val="4472C4" w:themeColor="accent5"/>
        </w:rPr>
      </w:pPr>
    </w:p>
    <w:p w14:paraId="46C29244" w14:textId="1CFBDB9B" w:rsidR="009216AC" w:rsidRPr="0028739C" w:rsidRDefault="0028739C" w:rsidP="00CB56CB">
      <w:pPr>
        <w:rPr>
          <w:rFonts w:asciiTheme="minorHAnsi" w:hAnsiTheme="minorHAnsi" w:cstheme="minorHAnsi"/>
          <w:i/>
          <w:color w:val="4472C4" w:themeColor="accent5"/>
        </w:rPr>
      </w:pPr>
      <w:r w:rsidRPr="0028739C">
        <w:rPr>
          <w:i/>
          <w:color w:val="4472C4" w:themeColor="accent5"/>
        </w:rPr>
        <w:t>Include a notation that all learning outcomes in the course are equivalent to the face-to-face (F2F) version of the course.</w:t>
      </w:r>
      <w:r w:rsidRPr="00B06407">
        <w:rPr>
          <w:i/>
          <w:color w:val="4472C4" w:themeColor="accent5"/>
        </w:rPr>
        <w:t>]</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3C0FA82F" w:rsidR="000436EB"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3FB3EFFD" w14:textId="750A9061" w:rsidR="0028739C" w:rsidRDefault="0028739C" w:rsidP="0028739C">
      <w:pPr>
        <w:pStyle w:val="CommentText"/>
        <w:spacing w:after="0"/>
        <w:rPr>
          <w:sz w:val="24"/>
          <w:szCs w:val="24"/>
        </w:rPr>
      </w:pPr>
    </w:p>
    <w:p w14:paraId="3151C06A" w14:textId="0D146BFD" w:rsidR="0028739C" w:rsidRPr="00C142D0" w:rsidRDefault="0028739C" w:rsidP="0028739C">
      <w:r w:rsidRPr="00756500">
        <w:t>All learning outcomes in this course are equivalent to the face-to-face (F2F) version of this course.</w:t>
      </w:r>
    </w:p>
    <w:p w14:paraId="150846B5" w14:textId="72BB6A1B" w:rsidR="000B0037" w:rsidRDefault="000B0037" w:rsidP="00C142D0">
      <w:pPr>
        <w:rPr>
          <w:rFonts w:asciiTheme="minorHAnsi" w:hAnsiTheme="minorHAnsi" w:cstheme="minorHAnsi"/>
        </w:rPr>
      </w:pPr>
    </w:p>
    <w:p w14:paraId="7C69C922" w14:textId="50E9E700" w:rsidR="00CB2056" w:rsidRPr="00CB2056" w:rsidRDefault="00CB2056" w:rsidP="00CB2056">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sidR="00E34A82">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sidR="00E34A82">
        <w:rPr>
          <w:i/>
          <w:color w:val="4472C4" w:themeColor="accent5"/>
        </w:rPr>
        <w:t>.</w:t>
      </w:r>
      <w:r w:rsidRPr="00CB2056">
        <w:rPr>
          <w:i/>
          <w:color w:val="4472C4" w:themeColor="accent5"/>
        </w:rPr>
        <w:t>]</w:t>
      </w:r>
    </w:p>
    <w:p w14:paraId="1AE27330" w14:textId="77777777" w:rsidR="00CB2056" w:rsidRPr="00C142D0" w:rsidRDefault="00CB2056"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1C48CFED" w14:textId="77777777" w:rsidR="00526C13" w:rsidRDefault="00526C13" w:rsidP="00526C13">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1FB9D473" w14:textId="77777777" w:rsidR="00526C13" w:rsidRPr="000436EB" w:rsidRDefault="00526C13" w:rsidP="00526C13">
      <w:pPr>
        <w:rPr>
          <w:rFonts w:asciiTheme="minorHAnsi" w:hAnsiTheme="minorHAnsi" w:cstheme="minorHAnsi"/>
        </w:rPr>
      </w:pPr>
    </w:p>
    <w:p w14:paraId="5A102445" w14:textId="689CC2F8" w:rsidR="0028309D" w:rsidRPr="000436EB" w:rsidRDefault="00DE2C51" w:rsidP="00F37BAB">
      <w:pPr>
        <w:rPr>
          <w:rFonts w:asciiTheme="minorHAnsi" w:hAnsiTheme="minorHAnsi" w:cstheme="minorHAnsi"/>
        </w:rPr>
      </w:pPr>
      <w:r w:rsidRPr="000436EB">
        <w:rPr>
          <w:rFonts w:asciiTheme="minorHAnsi" w:hAnsiTheme="minorHAnsi" w:cstheme="minorHAnsi"/>
        </w:rPr>
        <w:lastRenderedPageBreak/>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t>All course materials comply with copyright/fair use policies.</w:t>
      </w:r>
    </w:p>
    <w:p w14:paraId="1ECEE2A8" w14:textId="4C822C57" w:rsidR="0025687E" w:rsidRDefault="0025687E">
      <w:pPr>
        <w:rPr>
          <w:rFonts w:asciiTheme="minorHAnsi" w:hAnsiTheme="minorHAnsi" w:cstheme="minorHAnsi"/>
        </w:rPr>
      </w:pPr>
    </w:p>
    <w:p w14:paraId="24E87406" w14:textId="47F7D754" w:rsidR="00D34219" w:rsidRDefault="00D34219" w:rsidP="006C2710">
      <w:pPr>
        <w:pStyle w:val="Heading2"/>
        <w:spacing w:before="0"/>
      </w:pPr>
      <w:r>
        <w:t>Course Requirements</w:t>
      </w:r>
    </w:p>
    <w:p w14:paraId="04B7C142" w14:textId="77777777" w:rsidR="00D34219" w:rsidRPr="006C2710" w:rsidRDefault="00D34219" w:rsidP="006C2710">
      <w:pPr>
        <w:rPr>
          <w:i/>
          <w:color w:val="4472C4" w:themeColor="accent5"/>
        </w:rPr>
      </w:pPr>
      <w:r w:rsidRPr="006C2710">
        <w:rPr>
          <w:i/>
          <w:color w:val="4472C4" w:themeColor="accent5"/>
        </w:rPr>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187DAD00" w14:textId="77777777" w:rsidR="00D34219" w:rsidRPr="003D6EB2" w:rsidRDefault="00D34219" w:rsidP="006C2710"/>
    <w:p w14:paraId="68EEB7D4" w14:textId="2E5B119D" w:rsidR="00D34219" w:rsidRPr="00260D16" w:rsidRDefault="00D34219" w:rsidP="00260D16">
      <w:pPr>
        <w:pStyle w:val="Heading3"/>
        <w:spacing w:before="0"/>
        <w:rPr>
          <w:color w:val="auto"/>
        </w:rPr>
      </w:pPr>
      <w:r w:rsidRPr="00FE4C35">
        <w:rPr>
          <w:color w:val="auto"/>
        </w:rPr>
        <w:t xml:space="preserve">Course Format </w:t>
      </w:r>
    </w:p>
    <w:p w14:paraId="290F35B1" w14:textId="05BFE421" w:rsidR="00D34219" w:rsidRPr="003D6EB2" w:rsidRDefault="00D34219" w:rsidP="006C2710">
      <w:r w:rsidRPr="003D6EB2">
        <w:t>This is a fully online course. Online classes are not easier than face-to-face lecture classes. To succeed in an online class, you must be extremely motivated and well</w:t>
      </w:r>
      <w:r w:rsidR="00526C13">
        <w:t>-</w:t>
      </w:r>
      <w:r w:rsidRPr="003D6EB2">
        <w:t xml:space="preserve">organized. You </w:t>
      </w:r>
      <w:r w:rsidR="00A27282">
        <w:t>must</w:t>
      </w:r>
      <w:r w:rsidRPr="003D6EB2">
        <w:t xml:space="preserve"> purchase the required textbook listed above by the first day of the course. Other course materials are available via Blackboard (“Bb”). Regular </w:t>
      </w:r>
      <w:r w:rsidR="00526C13">
        <w:t>i</w:t>
      </w:r>
      <w:r w:rsidRPr="003D6EB2">
        <w:t>nternet access is essential for successful completion of the course.</w:t>
      </w:r>
    </w:p>
    <w:p w14:paraId="478B9839" w14:textId="77777777" w:rsidR="00D34219" w:rsidRPr="003D6EB2" w:rsidRDefault="00D34219" w:rsidP="006C2710"/>
    <w:p w14:paraId="515BA324" w14:textId="77777777" w:rsidR="00D34219" w:rsidRPr="003D6EB2" w:rsidRDefault="00D34219" w:rsidP="006C2710">
      <w:r w:rsidRPr="003D6EB2">
        <w:t>The typical class structure will consist of learning modules, which include:</w:t>
      </w:r>
    </w:p>
    <w:p w14:paraId="438E6D27"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Short Video/PowerPoint Lectures</w:t>
      </w:r>
    </w:p>
    <w:p w14:paraId="49FE392C"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Readings</w:t>
      </w:r>
    </w:p>
    <w:p w14:paraId="38E43C2E"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Online Discussions</w:t>
      </w:r>
    </w:p>
    <w:p w14:paraId="26E57978"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Exams</w:t>
      </w:r>
    </w:p>
    <w:p w14:paraId="4C71B261"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Field Exercises</w:t>
      </w:r>
    </w:p>
    <w:p w14:paraId="40D51F83"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 xml:space="preserve">Written Exercises </w:t>
      </w:r>
    </w:p>
    <w:p w14:paraId="209E0A4F" w14:textId="77777777" w:rsidR="006C56A3" w:rsidRDefault="006C56A3" w:rsidP="006C2710"/>
    <w:p w14:paraId="4B26AA1F" w14:textId="593D44D3" w:rsidR="00D34219" w:rsidRPr="003D6EB2" w:rsidRDefault="00D34219" w:rsidP="006C2710">
      <w:r w:rsidRPr="003D6EB2">
        <w:t xml:space="preserve">This is an entirely Web-based course. We have no face-to-face class meetings, and you will complete your work asynchronously </w:t>
      </w:r>
      <w:r w:rsidR="00526C13">
        <w:t>–</w:t>
      </w:r>
      <w:r w:rsidRPr="003D6EB2">
        <w:t xml:space="preserve"> which</w:t>
      </w:r>
      <w:r w:rsidR="00526C13">
        <w:t xml:space="preserve"> </w:t>
      </w:r>
      <w:r w:rsidRPr="003D6EB2">
        <w:t>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255956AF" w14:textId="77777777" w:rsidR="00D34219" w:rsidRPr="003D6EB2" w:rsidRDefault="00D34219" w:rsidP="006C2710"/>
    <w:p w14:paraId="6F5F2EDE" w14:textId="77777777" w:rsidR="00D34219" w:rsidRDefault="00D34219" w:rsidP="006C2710">
      <w:r w:rsidRPr="003D6EB2">
        <w:t>It is important to understand that this is not a self-paced class or an independent study. You will have assigned deadlines, and work must be submitted on time</w:t>
      </w:r>
      <w:r>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3195FCCD" w14:textId="77777777" w:rsidR="00D34219" w:rsidRDefault="00D34219" w:rsidP="006C2710"/>
    <w:p w14:paraId="1C991511" w14:textId="2613A211" w:rsidR="00D34219" w:rsidRPr="000D77D3" w:rsidRDefault="00D34219" w:rsidP="000D77D3">
      <w:pPr>
        <w:pStyle w:val="Heading3"/>
        <w:spacing w:before="0"/>
        <w:rPr>
          <w:color w:val="auto"/>
        </w:rPr>
      </w:pPr>
      <w:r w:rsidRPr="00FE4C35">
        <w:rPr>
          <w:color w:val="auto"/>
        </w:rPr>
        <w:t>Course Communication</w:t>
      </w:r>
      <w:r>
        <w:rPr>
          <w:color w:val="auto"/>
        </w:rPr>
        <w:t xml:space="preserve"> and Feedback</w:t>
      </w:r>
    </w:p>
    <w:p w14:paraId="37CA0105" w14:textId="5AC95C5C" w:rsidR="00D34219" w:rsidRPr="003D6EB2" w:rsidRDefault="00D34219" w:rsidP="006C2710">
      <w:r w:rsidRPr="003D6EB2">
        <w:t>I will communicat</w:t>
      </w:r>
      <w:r w:rsidR="00D476F6">
        <w:t>e</w:t>
      </w:r>
      <w:r w:rsidRPr="003D6EB2">
        <w:t xml:space="preserve">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5B960078" w14:textId="77777777" w:rsidR="00D34219" w:rsidRPr="003D6EB2" w:rsidRDefault="00D34219" w:rsidP="006C2710"/>
    <w:p w14:paraId="249CEBC3" w14:textId="77777777" w:rsidR="00D34219" w:rsidRPr="003D6EB2" w:rsidRDefault="00D34219" w:rsidP="006C2710">
      <w:r w:rsidRPr="003D6EB2">
        <w:t>If you are having trouble with this course or its material, you should contact me via email to discuss the issues.</w:t>
      </w:r>
    </w:p>
    <w:p w14:paraId="330D6E75" w14:textId="77777777" w:rsidR="00D34219" w:rsidRPr="003D6EB2" w:rsidRDefault="00D34219" w:rsidP="006C2710"/>
    <w:p w14:paraId="25535772" w14:textId="1EFCF79B" w:rsidR="00D34219" w:rsidRPr="003D6EB2" w:rsidRDefault="00D34219" w:rsidP="006C2710">
      <w:r w:rsidRPr="003D6EB2">
        <w:t xml:space="preserve">Announcements will be posted to this course whenever necessary. If there is any other information </w:t>
      </w:r>
      <w:r w:rsidR="000F5EF6">
        <w:t xml:space="preserve">that </w:t>
      </w:r>
      <w:r w:rsidRPr="003D6EB2">
        <w:t xml:space="preserve">I think is important, </w:t>
      </w:r>
      <w:r w:rsidR="000F5EF6">
        <w:t xml:space="preserve">then </w:t>
      </w:r>
      <w:r w:rsidRPr="003D6EB2">
        <w:t xml:space="preserve">I will send it to your email address </w:t>
      </w:r>
      <w:r w:rsidR="000F5EF6">
        <w:t>listed</w:t>
      </w:r>
      <w:r w:rsidRPr="003D6EB2">
        <w:t xml:space="preserve"> in Blackboard. It is your responsibility to ensure that your email account work</w:t>
      </w:r>
      <w:r>
        <w:t>s</w:t>
      </w:r>
      <w:r w:rsidRPr="003D6EB2">
        <w:t xml:space="preserve"> properly in order to receive </w:t>
      </w:r>
      <w:r>
        <w:t>e</w:t>
      </w:r>
      <w:r w:rsidRPr="003D6EB2">
        <w:t>mail.</w:t>
      </w:r>
    </w:p>
    <w:p w14:paraId="094E7B32" w14:textId="77777777" w:rsidR="00D34219" w:rsidRPr="003D6EB2" w:rsidRDefault="00D34219" w:rsidP="006C2710"/>
    <w:p w14:paraId="22D8EB48" w14:textId="77777777" w:rsidR="00D34219" w:rsidRPr="003D6EB2" w:rsidRDefault="00D34219" w:rsidP="006C2710">
      <w:r>
        <w:t>Below is how you check your email address in Blackboard:</w:t>
      </w:r>
    </w:p>
    <w:p w14:paraId="76C6F2E2" w14:textId="5A596B3D" w:rsidR="00D34219" w:rsidRDefault="00D34219" w:rsidP="006C2710">
      <w:pPr>
        <w:pStyle w:val="ListParagraph"/>
        <w:numPr>
          <w:ilvl w:val="0"/>
          <w:numId w:val="15"/>
        </w:numPr>
        <w:tabs>
          <w:tab w:val="left" w:pos="0"/>
        </w:tabs>
        <w:autoSpaceDE w:val="0"/>
        <w:autoSpaceDN w:val="0"/>
        <w:adjustRightInd w:val="0"/>
        <w:spacing w:after="0" w:line="240" w:lineRule="auto"/>
      </w:pPr>
      <w:r>
        <w:t xml:space="preserve">Access </w:t>
      </w:r>
      <w:hyperlink r:id="rId15" w:history="1">
        <w:r w:rsidRPr="001449A8">
          <w:rPr>
            <w:rStyle w:val="Hyperlink"/>
          </w:rPr>
          <w:t>blackboard.sc.edu</w:t>
        </w:r>
      </w:hyperlink>
    </w:p>
    <w:p w14:paraId="4960BE1D"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Click your name on the main Blackboard navigation panel on the left</w:t>
      </w:r>
    </w:p>
    <w:p w14:paraId="1F6A3BAC"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Review your email address.  By default, Blackboard uses your university-issued email address</w:t>
      </w:r>
    </w:p>
    <w:p w14:paraId="14832FF6" w14:textId="77777777" w:rsidR="00545F82" w:rsidRDefault="00545F82" w:rsidP="006C2710">
      <w:pPr>
        <w:rPr>
          <w:color w:val="000000"/>
        </w:rPr>
      </w:pPr>
    </w:p>
    <w:p w14:paraId="498006DB" w14:textId="23FA9347" w:rsidR="00D34219" w:rsidRPr="00AE0B73" w:rsidRDefault="00D34219" w:rsidP="006C2710">
      <w:pPr>
        <w:rPr>
          <w:rFonts w:eastAsiaTheme="minorHAnsi" w:cs="Calibri"/>
          <w:color w:val="000000"/>
          <w:sz w:val="22"/>
          <w:szCs w:val="22"/>
        </w:rPr>
      </w:pPr>
      <w:r w:rsidRPr="00AE0B73">
        <w:rPr>
          <w:color w:val="000000"/>
        </w:rPr>
        <w:t xml:space="preserve">Your email address in Blackboard coincides with your preferred university email. If you are unsure of your preferred email, </w:t>
      </w:r>
      <w:hyperlink r:id="rId16"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7" w:history="1">
        <w:r w:rsidRPr="0036216C">
          <w:rPr>
            <w:rStyle w:val="Hyperlink"/>
          </w:rPr>
          <w:t>How To Change Your Primary University Email Address</w:t>
        </w:r>
      </w:hyperlink>
      <w:r w:rsidRPr="00AE0B73">
        <w:rPr>
          <w:color w:val="000000" w:themeColor="text1"/>
        </w:rPr>
        <w:t xml:space="preserve"> </w:t>
      </w:r>
      <w:r w:rsidR="00051000" w:rsidRPr="00AE0B73">
        <w:rPr>
          <w:color w:val="000000"/>
        </w:rPr>
        <w:t>Knowledge Base article</w:t>
      </w:r>
      <w:r w:rsidR="00051000" w:rsidRPr="00AE0B73">
        <w:rPr>
          <w:color w:val="000000" w:themeColor="text1"/>
        </w:rPr>
        <w:t xml:space="preserve"> </w:t>
      </w:r>
      <w:r w:rsidRPr="00AE0B73">
        <w:rPr>
          <w:color w:val="000000" w:themeColor="text1"/>
        </w:rPr>
        <w:t>(https://scprod.service-</w:t>
      </w:r>
      <w:r w:rsidRPr="0036216C">
        <w:t>now.com/sp?id=kb_article_view&amp;sysparm_article=KB0011464)</w:t>
      </w:r>
      <w:r w:rsidRPr="00AE0B73">
        <w:rPr>
          <w:color w:val="000000"/>
        </w:rPr>
        <w:t>.</w:t>
      </w:r>
    </w:p>
    <w:p w14:paraId="4F93E370" w14:textId="77777777" w:rsidR="00D34219" w:rsidRDefault="00D34219" w:rsidP="006C2710"/>
    <w:p w14:paraId="625FF94F" w14:textId="31AF1579" w:rsidR="00D34219" w:rsidRDefault="00D34219" w:rsidP="003454F3">
      <w:pPr>
        <w:pStyle w:val="Heading3"/>
        <w:spacing w:before="0"/>
      </w:pPr>
      <w:r>
        <w:t>Module Schedule</w:t>
      </w:r>
    </w:p>
    <w:p w14:paraId="7C747049" w14:textId="313A9BA8" w:rsidR="00D34219" w:rsidRPr="003D6EB2" w:rsidRDefault="00D34219" w:rsidP="006C2710">
      <w:r w:rsidRPr="003D6EB2">
        <w:t>All course deadlines are listed in Eastern Time</w:t>
      </w:r>
      <w:r>
        <w:t xml:space="preserve"> Zone</w:t>
      </w:r>
      <w:r w:rsidRPr="003D6EB2">
        <w:t xml:space="preserve">. Blackboard will record all deadlines in this time zone. If you are in a different time zone, </w:t>
      </w:r>
      <w:r w:rsidR="003454F3">
        <w:t xml:space="preserve">then </w:t>
      </w:r>
      <w:r w:rsidRPr="003D6EB2">
        <w:t>plan accordingly.</w:t>
      </w:r>
      <w:r w:rsidR="003454F3">
        <w:t xml:space="preserve">  </w:t>
      </w:r>
      <w:r w:rsidRPr="003D6EB2">
        <w:t xml:space="preserve">Each week will begin on a </w:t>
      </w:r>
      <w:r>
        <w:t>[insert day of week]</w:t>
      </w:r>
      <w:r w:rsidRPr="003D6EB2">
        <w:t xml:space="preserve"> and will end on </w:t>
      </w:r>
      <w:r>
        <w:t>[insert day of week]</w:t>
      </w:r>
      <w:r w:rsidRPr="003D6EB2">
        <w:t>.</w:t>
      </w:r>
    </w:p>
    <w:p w14:paraId="1A048FCA" w14:textId="77777777" w:rsidR="00D34219" w:rsidRDefault="00D34219" w:rsidP="006C2710"/>
    <w:p w14:paraId="3C0D082F" w14:textId="77777777" w:rsidR="00D34219" w:rsidRPr="003D6EB2" w:rsidRDefault="00D34219" w:rsidP="006C2710">
      <w:r w:rsidRPr="003D6EB2">
        <w:t xml:space="preserve">In order to complete all of the </w:t>
      </w:r>
      <w:r>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5AFFB7B5"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rsidRPr="003D6EB2">
        <w:t>Monday/Tuesday: Read assigned text(s) f</w:t>
      </w:r>
      <w:r>
        <w:t>or week.  Watch lecture online.</w:t>
      </w:r>
    </w:p>
    <w:p w14:paraId="1F378348"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t>W</w:t>
      </w:r>
      <w:r w:rsidRPr="003D6EB2">
        <w:t>ednesday</w:t>
      </w:r>
      <w:r>
        <w:t xml:space="preserve"> 5 PM: Blackboard initial post.</w:t>
      </w:r>
    </w:p>
    <w:p w14:paraId="2FB4238B" w14:textId="77777777" w:rsidR="00D34219" w:rsidRPr="003D6EB2" w:rsidRDefault="00D34219" w:rsidP="006C2710">
      <w:pPr>
        <w:pStyle w:val="ListParagraph"/>
        <w:numPr>
          <w:ilvl w:val="0"/>
          <w:numId w:val="17"/>
        </w:numPr>
        <w:tabs>
          <w:tab w:val="left" w:pos="0"/>
        </w:tabs>
        <w:autoSpaceDE w:val="0"/>
        <w:autoSpaceDN w:val="0"/>
        <w:adjustRightInd w:val="0"/>
        <w:spacing w:after="0" w:line="240" w:lineRule="auto"/>
      </w:pPr>
      <w:r w:rsidRPr="003D6EB2">
        <w:t>Thursday 5 PM: Blackboard responses.</w:t>
      </w:r>
    </w:p>
    <w:p w14:paraId="2CC462CA"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rsidRPr="003D6EB2">
        <w:t>Friday midnight: Individual blog post.</w:t>
      </w:r>
    </w:p>
    <w:p w14:paraId="38EBD70E" w14:textId="77777777" w:rsidR="00D34219" w:rsidRDefault="00D34219">
      <w:pPr>
        <w:rPr>
          <w:rFonts w:asciiTheme="minorHAnsi" w:eastAsiaTheme="majorEastAsia" w:hAnsiTheme="minorHAnsi" w:cstheme="minorHAnsi"/>
          <w:b/>
          <w:color w:val="000000" w:themeColor="text1"/>
          <w:sz w:val="28"/>
          <w:u w:val="single"/>
        </w:rPr>
      </w:pP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t xml:space="preserve">Technology Requirements </w:t>
      </w:r>
    </w:p>
    <w:p w14:paraId="06A5C5B0" w14:textId="4863C0FF"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w:t>
      </w:r>
      <w:r w:rsidRPr="00AA000C">
        <w:rPr>
          <w:rFonts w:asciiTheme="minorHAnsi" w:hAnsiTheme="minorHAnsi" w:cstheme="minorHAnsi"/>
          <w:i/>
          <w:color w:val="4472C4" w:themeColor="accent5"/>
        </w:rPr>
        <w:t xml:space="preserve">ts.  </w:t>
      </w:r>
      <w:r w:rsidR="00AA000C" w:rsidRPr="00AA000C">
        <w:rPr>
          <w:i/>
          <w:color w:val="4472C4" w:themeColor="accent5"/>
        </w:rPr>
        <w:t xml:space="preserve">Include specific technologies/software/programs that will be used in the course. </w:t>
      </w:r>
      <w:r w:rsidRPr="00204501">
        <w:rPr>
          <w:rFonts w:asciiTheme="minorHAnsi" w:hAnsiTheme="minorHAnsi" w:cstheme="minorHAnsi"/>
          <w:i/>
          <w:color w:val="4472C4" w:themeColor="accent5"/>
        </w:rPr>
        <w:t>Sample language is below.]</w:t>
      </w:r>
    </w:p>
    <w:p w14:paraId="6875B4CB" w14:textId="77777777" w:rsidR="00E843FF" w:rsidRPr="000436EB" w:rsidRDefault="00E843FF" w:rsidP="00E843FF">
      <w:pPr>
        <w:rPr>
          <w:rFonts w:asciiTheme="minorHAnsi" w:hAnsiTheme="minorHAnsi" w:cstheme="minorHAnsi"/>
        </w:rPr>
      </w:pPr>
    </w:p>
    <w:p w14:paraId="089DCE24" w14:textId="2F85833B" w:rsidR="009C77E8" w:rsidRDefault="009C77E8" w:rsidP="009C77E8">
      <w:r>
        <w:t xml:space="preserve">Online lectures will be provided through </w:t>
      </w:r>
      <w:r w:rsidR="007825E7">
        <w:t>Panopto</w:t>
      </w:r>
      <w:r>
        <w:t xml:space="preserve">. Therefore, you must have access to the </w:t>
      </w:r>
      <w:r w:rsidR="00A55512">
        <w:t xml:space="preserve">internet </w:t>
      </w:r>
      <w:r>
        <w:t xml:space="preserve">to view/hear lectures. No special software is required. </w:t>
      </w:r>
    </w:p>
    <w:p w14:paraId="28F9F526" w14:textId="77777777" w:rsidR="009C77E8" w:rsidRPr="001908ED" w:rsidRDefault="009C77E8" w:rsidP="009C77E8">
      <w:pPr>
        <w:rPr>
          <w:sz w:val="16"/>
          <w:szCs w:val="16"/>
        </w:rPr>
      </w:pPr>
    </w:p>
    <w:p w14:paraId="79FC2244" w14:textId="20408B23" w:rsidR="001B15E6" w:rsidRPr="00A55512" w:rsidRDefault="001B15E6" w:rsidP="001B15E6">
      <w:pPr>
        <w:rPr>
          <w:rFonts w:asciiTheme="minorHAnsi" w:hAnsiTheme="minorHAnsi" w:cstheme="minorHAnsi"/>
        </w:rPr>
      </w:pPr>
      <w:r w:rsidRPr="00FB29EA">
        <w:rPr>
          <w:rFonts w:asciiTheme="minorHAnsi" w:hAnsiTheme="minorHAnsi" w:cstheme="minorHAnsi"/>
        </w:rPr>
        <w:lastRenderedPageBreak/>
        <w:t>The PowerPoint lecture presentations</w:t>
      </w:r>
      <w:r>
        <w:rPr>
          <w:rFonts w:asciiTheme="minorHAnsi" w:hAnsiTheme="minorHAnsi" w:cstheme="minorHAnsi"/>
        </w:rPr>
        <w:t xml:space="preserve"> and links to</w:t>
      </w:r>
      <w:r w:rsidRPr="00FB29EA">
        <w:rPr>
          <w:rFonts w:asciiTheme="minorHAnsi" w:hAnsiTheme="minorHAnsi" w:cstheme="minorHAnsi"/>
        </w:rPr>
        <w:t xml:space="preserve"> </w:t>
      </w:r>
      <w:r>
        <w:rPr>
          <w:rFonts w:asciiTheme="minorHAnsi" w:hAnsiTheme="minorHAnsi" w:cstheme="minorHAnsi"/>
        </w:rPr>
        <w:t xml:space="preserve">articles, </w:t>
      </w:r>
      <w:r w:rsidRPr="00FB29EA">
        <w:rPr>
          <w:rFonts w:asciiTheme="minorHAnsi" w:hAnsiTheme="minorHAnsi" w:cstheme="minorHAnsi"/>
        </w:rPr>
        <w:t xml:space="preserve">assignments, quizzes, </w:t>
      </w:r>
      <w:r>
        <w:rPr>
          <w:rFonts w:asciiTheme="minorHAnsi" w:hAnsiTheme="minorHAnsi" w:cstheme="minorHAnsi"/>
        </w:rPr>
        <w:t xml:space="preserve">and </w:t>
      </w:r>
      <w:r w:rsidRPr="00FB29EA">
        <w:rPr>
          <w:rFonts w:asciiTheme="minorHAnsi" w:hAnsiTheme="minorHAnsi" w:cstheme="minorHAnsi"/>
        </w:rPr>
        <w:t xml:space="preserve">rubrics are located on the Blackboard site for the course. To participate in learning activities and complete </w:t>
      </w:r>
      <w:r w:rsidRPr="00A55512">
        <w:rPr>
          <w:rFonts w:asciiTheme="minorHAnsi" w:hAnsiTheme="minorHAnsi" w:cstheme="minorHAnsi"/>
        </w:rPr>
        <w:t>assignments, you will need daily access, preferably at home, to:</w:t>
      </w:r>
    </w:p>
    <w:p w14:paraId="49F0A98A" w14:textId="2A37D34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themeColor="text1"/>
        </w:rPr>
      </w:pPr>
      <w:r w:rsidRPr="00981CFB">
        <w:rPr>
          <w:rFonts w:asciiTheme="minorHAnsi" w:eastAsia="Times New Roman" w:hAnsiTheme="minorHAnsi" w:cstheme="minorHAnsi"/>
          <w:color w:val="000000"/>
        </w:rPr>
        <w:t xml:space="preserve">The </w:t>
      </w:r>
      <w:r w:rsidR="00A55512">
        <w:rPr>
          <w:rFonts w:asciiTheme="minorHAnsi" w:eastAsia="Times New Roman" w:hAnsiTheme="minorHAnsi" w:cstheme="minorHAnsi"/>
          <w:color w:val="000000"/>
        </w:rPr>
        <w:t>i</w:t>
      </w:r>
      <w:r w:rsidR="00A55512" w:rsidRPr="00981CFB">
        <w:rPr>
          <w:rFonts w:asciiTheme="minorHAnsi" w:eastAsia="Times New Roman" w:hAnsiTheme="minorHAnsi" w:cstheme="minorHAnsi"/>
          <w:color w:val="000000"/>
        </w:rPr>
        <w:t xml:space="preserve">nternet </w:t>
      </w:r>
      <w:r w:rsidRPr="00981CFB">
        <w:rPr>
          <w:rFonts w:asciiTheme="minorHAnsi" w:eastAsia="Times New Roman" w:hAnsiTheme="minorHAnsi" w:cstheme="minorHAnsi"/>
          <w:color w:val="000000"/>
        </w:rPr>
        <w:t>and a computer which can be used at any time, controlled and configured as required for assignments, access to resources, and for communication</w:t>
      </w:r>
      <w:r w:rsidRPr="00981CFB">
        <w:rPr>
          <w:rFonts w:asciiTheme="minorHAnsi" w:eastAsia="Times New Roman" w:hAnsiTheme="minorHAnsi" w:cstheme="minorHAnsi"/>
          <w:color w:val="000000" w:themeColor="text1"/>
        </w:rPr>
        <w:t>.  The</w:t>
      </w:r>
      <w:r w:rsidRPr="00981CFB">
        <w:rPr>
          <w:rFonts w:asciiTheme="minorHAnsi" w:hAnsiTheme="minorHAnsi" w:cstheme="minorHAnsi"/>
          <w:color w:val="000000" w:themeColor="text1"/>
        </w:rPr>
        <w:t xml:space="preserve"> computer should have a current operating system with updates installed, plus speakers or headphones to hear lecture presentations (transcripts provided);</w:t>
      </w:r>
    </w:p>
    <w:p w14:paraId="1A11D965" w14:textId="39CDB848"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USC email account;</w:t>
      </w:r>
    </w:p>
    <w:p w14:paraId="2E902F3C" w14:textId="00B6EF8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A current web browser that is compatible with Blackboard (Google Chrome is the recommended browser for Blackboard)</w:t>
      </w:r>
    </w:p>
    <w:p w14:paraId="6C70E577" w14:textId="77777777" w:rsidR="001B15E6" w:rsidRPr="00981CFB" w:rsidRDefault="001B15E6" w:rsidP="001B15E6">
      <w:pPr>
        <w:numPr>
          <w:ilvl w:val="1"/>
          <w:numId w:val="1"/>
        </w:numPr>
        <w:rPr>
          <w:rFonts w:asciiTheme="minorHAnsi" w:hAnsiTheme="minorHAnsi" w:cstheme="minorHAnsi"/>
          <w:color w:val="000000"/>
        </w:rPr>
      </w:pPr>
      <w:r w:rsidRPr="00981CFB">
        <w:rPr>
          <w:rFonts w:asciiTheme="minorHAnsi" w:hAnsiTheme="minorHAnsi" w:cstheme="minorHAnsi"/>
          <w:color w:val="000000"/>
        </w:rPr>
        <w:t>macOS™ - Apple Safari, Google Chrome, Mozilla Firefox.</w:t>
      </w:r>
    </w:p>
    <w:p w14:paraId="421FE9CF" w14:textId="2B53ECFB" w:rsidR="001B15E6" w:rsidRPr="00981CFB" w:rsidRDefault="001B15E6" w:rsidP="001B15E6">
      <w:pPr>
        <w:numPr>
          <w:ilvl w:val="1"/>
          <w:numId w:val="1"/>
        </w:numPr>
        <w:rPr>
          <w:rFonts w:asciiTheme="minorHAnsi" w:eastAsia="Batang" w:hAnsiTheme="minorHAnsi" w:cstheme="minorHAnsi"/>
          <w:color w:val="000000"/>
        </w:rPr>
      </w:pPr>
      <w:r w:rsidRPr="00981CFB">
        <w:rPr>
          <w:rFonts w:asciiTheme="minorHAnsi" w:hAnsiTheme="minorHAnsi" w:cstheme="minorHAnsi"/>
          <w:color w:val="000000"/>
        </w:rPr>
        <w:t>Windows™ - Google Chrome, Microsoft Edge, Mozilla Firefox;</w:t>
      </w:r>
    </w:p>
    <w:p w14:paraId="5D599379" w14:textId="4850FDF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 xml:space="preserve">Blackboard </w:t>
      </w:r>
      <w:r w:rsidR="000C68C5">
        <w:rPr>
          <w:rFonts w:asciiTheme="minorHAnsi" w:eastAsia="Times New Roman" w:hAnsiTheme="minorHAnsi" w:cstheme="minorHAnsi"/>
          <w:color w:val="000000"/>
        </w:rPr>
        <w:t>Learning Management System</w:t>
      </w:r>
    </w:p>
    <w:p w14:paraId="507B6AAA" w14:textId="77777777" w:rsidR="001B15E6" w:rsidRPr="00A55512" w:rsidRDefault="001B15E6" w:rsidP="001B15E6">
      <w:pPr>
        <w:pStyle w:val="ListParagraph"/>
        <w:numPr>
          <w:ilvl w:val="0"/>
          <w:numId w:val="1"/>
        </w:numPr>
        <w:spacing w:after="0" w:line="240" w:lineRule="auto"/>
        <w:rPr>
          <w:rFonts w:asciiTheme="minorHAnsi" w:hAnsiTheme="minorHAnsi" w:cstheme="minorHAnsi"/>
        </w:rPr>
      </w:pPr>
      <w:r w:rsidRPr="00A55512">
        <w:rPr>
          <w:rFonts w:asciiTheme="minorHAnsi" w:hAnsiTheme="minorHAnsi" w:cstheme="minorHAnsi"/>
        </w:rPr>
        <w:t xml:space="preserve">Microsoft Word as your word processing program; </w:t>
      </w:r>
    </w:p>
    <w:p w14:paraId="29B7D034" w14:textId="77777777" w:rsidR="001B15E6" w:rsidRPr="00A55512" w:rsidRDefault="001B15E6" w:rsidP="001B15E6">
      <w:pPr>
        <w:pStyle w:val="ListParagraph"/>
        <w:numPr>
          <w:ilvl w:val="0"/>
          <w:numId w:val="1"/>
        </w:numPr>
        <w:spacing w:after="0" w:line="240" w:lineRule="auto"/>
        <w:rPr>
          <w:rFonts w:asciiTheme="minorHAnsi" w:hAnsiTheme="minorHAnsi" w:cstheme="minorHAnsi"/>
        </w:rPr>
      </w:pPr>
      <w:r w:rsidRPr="00A55512">
        <w:rPr>
          <w:rFonts w:asciiTheme="minorHAnsi" w:hAnsiTheme="minorHAnsi" w:cstheme="minorHAnsi"/>
        </w:rPr>
        <w:t>Adobe 11 or DC; and</w:t>
      </w:r>
    </w:p>
    <w:p w14:paraId="7F2D9497" w14:textId="697573FA" w:rsidR="0061043B" w:rsidRPr="00A55512" w:rsidRDefault="001B15E6" w:rsidP="0061043B">
      <w:pPr>
        <w:pStyle w:val="ListParagraph"/>
        <w:numPr>
          <w:ilvl w:val="0"/>
          <w:numId w:val="1"/>
        </w:numPr>
        <w:rPr>
          <w:rFonts w:asciiTheme="minorHAnsi" w:hAnsiTheme="minorHAnsi" w:cstheme="minorHAnsi"/>
          <w:szCs w:val="24"/>
        </w:rPr>
      </w:pPr>
      <w:r w:rsidRPr="00A55512">
        <w:rPr>
          <w:rFonts w:asciiTheme="minorHAnsi" w:hAnsiTheme="minorHAnsi" w:cstheme="minorHAnsi"/>
        </w:rPr>
        <w:t xml:space="preserve">Reliable data storage for your work, such as a USB drive or Office365 OneDrive cloud </w:t>
      </w:r>
      <w:r w:rsidRPr="00A55512">
        <w:rPr>
          <w:rFonts w:asciiTheme="minorHAnsi" w:hAnsiTheme="minorHAnsi" w:cstheme="minorHAnsi"/>
          <w:szCs w:val="24"/>
        </w:rPr>
        <w:t>storage.</w:t>
      </w:r>
    </w:p>
    <w:p w14:paraId="12AA6FA0" w14:textId="77777777" w:rsidR="0061043B" w:rsidRPr="00A55512" w:rsidRDefault="0061043B" w:rsidP="0061043B">
      <w:pPr>
        <w:rPr>
          <w:rFonts w:asciiTheme="minorHAnsi" w:hAnsiTheme="minorHAnsi" w:cstheme="minorHAnsi"/>
          <w:b/>
        </w:rPr>
      </w:pPr>
      <w:bookmarkStart w:id="0" w:name="_Hlk73962556"/>
      <w:r w:rsidRPr="00981CFB">
        <w:rPr>
          <w:rFonts w:asciiTheme="minorHAnsi" w:hAnsiTheme="minorHAnsi" w:cstheme="minorHAnsi"/>
          <w:color w:val="000000"/>
        </w:rPr>
        <w:t xml:space="preserve">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365 subscription for as long as you are a student at the University of South Carolina.  </w:t>
      </w:r>
      <w:hyperlink r:id="rId18" w:history="1">
        <w:r w:rsidRPr="00981CFB">
          <w:rPr>
            <w:rStyle w:val="Hyperlink"/>
            <w:rFonts w:asciiTheme="minorHAnsi" w:hAnsiTheme="minorHAnsi" w:cstheme="minorHAnsi"/>
          </w:rPr>
          <w:t>Download Office 365</w:t>
        </w:r>
      </w:hyperlink>
      <w:r w:rsidRPr="00981CFB">
        <w:rPr>
          <w:rFonts w:asciiTheme="minorHAnsi" w:hAnsiTheme="minorHAnsi" w:cstheme="minorHAnsi"/>
          <w:color w:val="000000"/>
        </w:rPr>
        <w:t>.</w:t>
      </w:r>
      <w:r w:rsidRPr="00A55512">
        <w:rPr>
          <w:rStyle w:val="Hyperlink"/>
          <w:rFonts w:asciiTheme="minorHAnsi" w:hAnsiTheme="minorHAnsi" w:cstheme="minorHAnsi"/>
          <w:b/>
        </w:rPr>
        <w:t xml:space="preserve"> </w:t>
      </w:r>
      <w:r w:rsidRPr="00A55512">
        <w:rPr>
          <w:rStyle w:val="Hyperlink"/>
          <w:rFonts w:asciiTheme="minorHAnsi" w:hAnsiTheme="minorHAnsi" w:cstheme="minorHAnsi"/>
          <w:color w:val="000000" w:themeColor="text1"/>
          <w:u w:val="none"/>
        </w:rPr>
        <w:t>(https://sc.edu/about/offices_and_divisions/division_of_information_technology/end_user_services/available_technology_resources/information_for_students/index.php</w:t>
      </w:r>
      <w:r w:rsidRPr="00A55512">
        <w:rPr>
          <w:rFonts w:asciiTheme="minorHAnsi" w:hAnsiTheme="minorHAnsi" w:cstheme="minorHAnsi"/>
          <w:color w:val="000000"/>
        </w:rPr>
        <w:t>).</w:t>
      </w:r>
    </w:p>
    <w:p w14:paraId="2F890FE3" w14:textId="77777777" w:rsidR="0061043B" w:rsidRPr="00981CFB" w:rsidRDefault="0061043B" w:rsidP="0061043B">
      <w:pPr>
        <w:rPr>
          <w:rFonts w:asciiTheme="minorHAnsi" w:hAnsiTheme="minorHAnsi" w:cstheme="minorHAnsi"/>
          <w:color w:val="000000"/>
        </w:rPr>
      </w:pPr>
    </w:p>
    <w:p w14:paraId="38334B3C" w14:textId="77777777" w:rsidR="0061043B" w:rsidRPr="00A55512" w:rsidRDefault="0061043B" w:rsidP="0061043B">
      <w:pPr>
        <w:autoSpaceDE w:val="0"/>
        <w:autoSpaceDN w:val="0"/>
        <w:adjustRightInd w:val="0"/>
        <w:rPr>
          <w:rFonts w:asciiTheme="minorHAnsi" w:hAnsiTheme="minorHAnsi" w:cstheme="minorHAnsi"/>
          <w:color w:val="000000" w:themeColor="text1"/>
        </w:rPr>
      </w:pPr>
      <w:r w:rsidRPr="00981CFB">
        <w:rPr>
          <w:rFonts w:asciiTheme="minorHAnsi" w:hAnsiTheme="minorHAnsi" w:cstheme="minorHAnsi"/>
          <w:color w:val="000000"/>
        </w:rPr>
        <w:t xml:space="preserve">All computers that connect to a university network must have current, up-to-date </w:t>
      </w:r>
      <w:r w:rsidRPr="00981CFB">
        <w:rPr>
          <w:rFonts w:asciiTheme="minorHAnsi" w:hAnsiTheme="minorHAnsi" w:cstheme="minorHAnsi"/>
          <w:b/>
          <w:color w:val="000000"/>
        </w:rPr>
        <w:t>antivirus software</w:t>
      </w:r>
      <w:r w:rsidRPr="00981CFB">
        <w:rPr>
          <w:rFonts w:asciiTheme="minorHAnsi" w:hAnsiTheme="minorHAnsi" w:cstheme="minorHAnsi"/>
          <w:color w:val="000000"/>
        </w:rPr>
        <w:t xml:space="preserve">. Antivirus software is included with Microsoft Windows; however, it is not included on Macs. If your computer does not have antivirus </w:t>
      </w:r>
      <w:r w:rsidRPr="001E5EBF">
        <w:rPr>
          <w:rFonts w:asciiTheme="minorHAnsi" w:hAnsiTheme="minorHAnsi" w:cstheme="minorHAnsi"/>
          <w:color w:val="000000"/>
        </w:rPr>
        <w:t>software, the</w:t>
      </w:r>
      <w:r w:rsidRPr="001E5EBF">
        <w:rPr>
          <w:rStyle w:val="apple-converted-space"/>
          <w:rFonts w:asciiTheme="minorHAnsi" w:hAnsiTheme="minorHAnsi" w:cstheme="minorHAnsi"/>
          <w:color w:val="000000"/>
        </w:rPr>
        <w:t> </w:t>
      </w:r>
      <w:hyperlink r:id="rId19" w:history="1">
        <w:r w:rsidRPr="001E5EBF">
          <w:rPr>
            <w:rStyle w:val="Hyperlink"/>
            <w:rFonts w:asciiTheme="minorHAnsi" w:hAnsiTheme="minorHAnsi" w:cstheme="minorHAnsi"/>
            <w:bCs/>
          </w:rPr>
          <w:t>Carolina Tech Zone</w:t>
        </w:r>
      </w:hyperlink>
      <w:r w:rsidRPr="001E5EBF">
        <w:rPr>
          <w:rStyle w:val="apple-converted-space"/>
          <w:rFonts w:asciiTheme="minorHAnsi" w:hAnsiTheme="minorHAnsi" w:cstheme="minorHAnsi"/>
          <w:color w:val="000000"/>
        </w:rPr>
        <w:t> </w:t>
      </w:r>
      <w:r w:rsidRPr="001E5EBF">
        <w:rPr>
          <w:rFonts w:asciiTheme="minorHAnsi" w:hAnsiTheme="minorHAnsi" w:cstheme="minorHAnsi"/>
          <w:color w:val="000000" w:themeColor="text1"/>
        </w:rPr>
        <w:t>(https://sc.edu/about/offices_and_divisions/divis</w:t>
      </w:r>
      <w:r w:rsidRPr="00A55512">
        <w:rPr>
          <w:rFonts w:asciiTheme="minorHAnsi" w:hAnsiTheme="minorHAnsi" w:cstheme="minorHAnsi"/>
          <w:color w:val="000000" w:themeColor="text1"/>
        </w:rPr>
        <w:t>ion_of_information_technology/end_user_services/available_technology_resources/carolina_tech_zone/</w:t>
      </w:r>
      <w:r w:rsidRPr="00A55512">
        <w:rPr>
          <w:rFonts w:asciiTheme="minorHAnsi" w:hAnsiTheme="minorHAnsi" w:cstheme="minorHAnsi"/>
        </w:rPr>
        <w:t xml:space="preserve">) </w:t>
      </w:r>
      <w:r w:rsidRPr="00981CFB">
        <w:rPr>
          <w:rFonts w:asciiTheme="minorHAnsi" w:hAnsiTheme="minorHAnsi" w:cstheme="minorHAnsi"/>
          <w:color w:val="000000"/>
        </w:rPr>
        <w:t>can assist you. </w:t>
      </w:r>
    </w:p>
    <w:p w14:paraId="6E03E625" w14:textId="77777777" w:rsidR="00E46B4A" w:rsidRPr="00981CFB" w:rsidRDefault="00E46B4A" w:rsidP="009C77E8">
      <w:pPr>
        <w:rPr>
          <w:rFonts w:asciiTheme="minorHAnsi" w:hAnsiTheme="minorHAnsi" w:cstheme="minorHAnsi"/>
        </w:rPr>
      </w:pPr>
    </w:p>
    <w:bookmarkEnd w:id="0"/>
    <w:p w14:paraId="204D0858" w14:textId="26A9A55B" w:rsidR="00E46B4A" w:rsidRPr="00A55512" w:rsidRDefault="00E46B4A" w:rsidP="00E46B4A">
      <w:pPr>
        <w:rPr>
          <w:rFonts w:asciiTheme="minorHAnsi" w:hAnsiTheme="minorHAnsi" w:cstheme="minorHAnsi"/>
        </w:rPr>
      </w:pPr>
      <w:r w:rsidRPr="00A55512">
        <w:rPr>
          <w:rFonts w:asciiTheme="minorHAnsi" w:hAnsiTheme="minorHAnsi" w:cstheme="minorHAnsi"/>
        </w:rPr>
        <w:t>If you have further questions or need help with the software, please contact the</w:t>
      </w:r>
      <w:r w:rsidR="00666AF5">
        <w:rPr>
          <w:rFonts w:asciiTheme="minorHAnsi" w:hAnsiTheme="minorHAnsi" w:cstheme="minorHAnsi"/>
        </w:rPr>
        <w:t xml:space="preserve"> </w:t>
      </w:r>
      <w:hyperlink r:id="rId20" w:history="1">
        <w:r w:rsidR="00666AF5" w:rsidRPr="001449A8">
          <w:rPr>
            <w:rStyle w:val="Hyperlink"/>
            <w:rFonts w:asciiTheme="minorHAnsi" w:hAnsiTheme="minorHAnsi" w:cstheme="minorHAnsi"/>
          </w:rPr>
          <w:t>Division of Information Technology’s</w:t>
        </w:r>
        <w:r w:rsidRPr="001449A8">
          <w:rPr>
            <w:rStyle w:val="Hyperlink"/>
            <w:rFonts w:asciiTheme="minorHAnsi" w:hAnsiTheme="minorHAnsi" w:cstheme="minorHAnsi"/>
          </w:rPr>
          <w:t> Service Desk</w:t>
        </w:r>
      </w:hyperlink>
      <w:r w:rsidRPr="00A55512">
        <w:rPr>
          <w:rFonts w:asciiTheme="minorHAnsi" w:hAnsiTheme="minorHAnsi" w:cstheme="minorHAnsi"/>
        </w:rPr>
        <w:t xml:space="preserve"> (</w:t>
      </w:r>
      <w:r w:rsidR="00D95911" w:rsidRPr="00981CFB">
        <w:t>https://www.sc.edu/about/offices_and_divisions/university_technology_services/support/servicedesk.php</w:t>
      </w:r>
      <w:r w:rsidRPr="00A55512">
        <w:rPr>
          <w:rFonts w:asciiTheme="minorHAnsi" w:hAnsiTheme="minorHAnsi" w:cstheme="minorHAnsi"/>
        </w:rPr>
        <w:t>)</w:t>
      </w:r>
      <w:r w:rsidR="00666AF5">
        <w:rPr>
          <w:rFonts w:asciiTheme="minorHAnsi" w:hAnsiTheme="minorHAnsi" w:cstheme="minorHAnsi"/>
        </w:rPr>
        <w:t xml:space="preserve"> (see details below).</w:t>
      </w:r>
    </w:p>
    <w:p w14:paraId="4DCF3F06" w14:textId="77777777" w:rsidR="00DB6B4D" w:rsidRDefault="00DB6B4D" w:rsidP="009C77E8"/>
    <w:p w14:paraId="3EECC32A" w14:textId="4CABD532" w:rsidR="009C77E8" w:rsidRPr="00DB6B4D" w:rsidRDefault="009C77E8" w:rsidP="00DB6B4D">
      <w:pPr>
        <w:pStyle w:val="Heading2"/>
        <w:rPr>
          <w:color w:val="auto"/>
        </w:rPr>
      </w:pPr>
      <w:r w:rsidRPr="00FE4C35">
        <w:rPr>
          <w:color w:val="auto"/>
        </w:rPr>
        <w:t>Minim</w:t>
      </w:r>
      <w:r>
        <w:rPr>
          <w:color w:val="auto"/>
        </w:rPr>
        <w:t>um</w:t>
      </w:r>
      <w:r w:rsidRPr="00FE4C35">
        <w:rPr>
          <w:color w:val="auto"/>
        </w:rPr>
        <w:t xml:space="preserve"> Technical Skills Needed </w:t>
      </w:r>
    </w:p>
    <w:p w14:paraId="1C07EEFD" w14:textId="77777777" w:rsidR="009C77E8" w:rsidRPr="00DB6B4D" w:rsidRDefault="009C77E8" w:rsidP="009C77E8">
      <w:pPr>
        <w:rPr>
          <w:i/>
          <w:color w:val="4472C4" w:themeColor="accent5"/>
        </w:rPr>
      </w:pPr>
      <w:r w:rsidRPr="00DB6B4D">
        <w:rPr>
          <w:i/>
          <w:color w:val="4472C4" w:themeColor="accent5"/>
        </w:rPr>
        <w:t>[Include any necessary information about minimum technical skills required for your course. Sample language is below.]</w:t>
      </w:r>
    </w:p>
    <w:p w14:paraId="77681362" w14:textId="77777777" w:rsidR="009C77E8" w:rsidRDefault="009C77E8" w:rsidP="009C77E8"/>
    <w:p w14:paraId="6EBC8EA2" w14:textId="5D1395C5" w:rsidR="009C77E8" w:rsidRPr="003F48FF" w:rsidRDefault="009C77E8" w:rsidP="009C77E8">
      <w:r w:rsidRPr="003F48FF">
        <w:lastRenderedPageBreak/>
        <w:t>Minim</w:t>
      </w:r>
      <w:r>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w:t>
      </w:r>
      <w:r w:rsidR="00666AF5">
        <w:t>i</w:t>
      </w:r>
      <w:r w:rsidR="00666AF5" w:rsidRPr="003F48FF">
        <w:t>nternet</w:t>
      </w:r>
      <w:r w:rsidRPr="003F48FF">
        <w:t>. The minim</w:t>
      </w:r>
      <w:r>
        <w:t>um</w:t>
      </w:r>
      <w:r w:rsidRPr="003F48FF">
        <w:t xml:space="preserve"> technical skills </w:t>
      </w:r>
      <w:r>
        <w:t>you</w:t>
      </w:r>
      <w:r w:rsidRPr="003F48FF">
        <w:t xml:space="preserve"> have include the ability to:</w:t>
      </w:r>
    </w:p>
    <w:p w14:paraId="52B8DCC1" w14:textId="77777777" w:rsidR="009C77E8" w:rsidRPr="003F48FF" w:rsidRDefault="009C77E8" w:rsidP="009C77E8">
      <w:pPr>
        <w:pStyle w:val="ListParagraph"/>
        <w:numPr>
          <w:ilvl w:val="0"/>
          <w:numId w:val="18"/>
        </w:numPr>
        <w:tabs>
          <w:tab w:val="left" w:pos="0"/>
        </w:tabs>
        <w:autoSpaceDE w:val="0"/>
        <w:autoSpaceDN w:val="0"/>
        <w:adjustRightInd w:val="0"/>
      </w:pPr>
      <w:r w:rsidRPr="003F48FF">
        <w:t>Organize and save electronic files;</w:t>
      </w:r>
    </w:p>
    <w:p w14:paraId="18F9B45A"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USC email and attached files;</w:t>
      </w:r>
    </w:p>
    <w:p w14:paraId="3E88AB2D" w14:textId="77777777" w:rsidR="009C77E8" w:rsidRPr="003F48FF" w:rsidRDefault="009C77E8" w:rsidP="009C77E8">
      <w:pPr>
        <w:pStyle w:val="ListParagraph"/>
        <w:numPr>
          <w:ilvl w:val="0"/>
          <w:numId w:val="18"/>
        </w:numPr>
        <w:tabs>
          <w:tab w:val="left" w:pos="0"/>
        </w:tabs>
        <w:autoSpaceDE w:val="0"/>
        <w:autoSpaceDN w:val="0"/>
        <w:adjustRightInd w:val="0"/>
      </w:pPr>
      <w:r w:rsidRPr="003F48FF">
        <w:t>Check email and Blackboard daily;</w:t>
      </w:r>
    </w:p>
    <w:p w14:paraId="1C1BA5F5" w14:textId="77777777" w:rsidR="009C77E8" w:rsidRPr="003F48FF" w:rsidRDefault="009C77E8" w:rsidP="009C77E8">
      <w:pPr>
        <w:pStyle w:val="ListParagraph"/>
        <w:numPr>
          <w:ilvl w:val="0"/>
          <w:numId w:val="18"/>
        </w:numPr>
        <w:tabs>
          <w:tab w:val="left" w:pos="0"/>
        </w:tabs>
        <w:autoSpaceDE w:val="0"/>
        <w:autoSpaceDN w:val="0"/>
        <w:adjustRightInd w:val="0"/>
      </w:pPr>
      <w:r w:rsidRPr="003F48FF">
        <w:t>Download and upload documents;</w:t>
      </w:r>
    </w:p>
    <w:p w14:paraId="6BBA5BDA" w14:textId="77777777" w:rsidR="009C77E8" w:rsidRPr="003F48FF" w:rsidRDefault="009C77E8" w:rsidP="009C77E8">
      <w:pPr>
        <w:pStyle w:val="ListParagraph"/>
        <w:numPr>
          <w:ilvl w:val="0"/>
          <w:numId w:val="18"/>
        </w:numPr>
        <w:tabs>
          <w:tab w:val="left" w:pos="0"/>
        </w:tabs>
        <w:autoSpaceDE w:val="0"/>
        <w:autoSpaceDN w:val="0"/>
        <w:adjustRightInd w:val="0"/>
      </w:pPr>
      <w:r w:rsidRPr="003F48FF">
        <w:t>Locate information with a browser; and</w:t>
      </w:r>
    </w:p>
    <w:p w14:paraId="6762AEB5"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Blackboard.</w:t>
      </w:r>
    </w:p>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53659E4D" w:rsidR="005E0DB7" w:rsidRDefault="00CB56CB" w:rsidP="00CB56CB">
      <w:pPr>
        <w:rPr>
          <w:rFonts w:asciiTheme="minorHAnsi" w:hAnsiTheme="minorHAnsi" w:cstheme="minorHAnsi"/>
        </w:rPr>
      </w:pPr>
      <w:bookmarkStart w:id="1"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 xml:space="preserve">software, </w:t>
      </w:r>
      <w:r w:rsidR="00666AF5">
        <w:rPr>
          <w:rFonts w:asciiTheme="minorHAnsi" w:hAnsiTheme="minorHAnsi" w:cstheme="minorHAnsi"/>
        </w:rPr>
        <w:t xml:space="preserve">or need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(DoIT)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21"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22"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r w:rsidR="009E314F">
        <w:rPr>
          <w:rFonts w:asciiTheme="minorHAnsi" w:hAnsiTheme="minorHAnsi" w:cstheme="minorHAnsi"/>
        </w:rPr>
        <w:t xml:space="preserve"> You may also visit DoIT’s website for </w:t>
      </w:r>
      <w:hyperlink r:id="rId23" w:history="1">
        <w:r w:rsidR="009E314F" w:rsidRPr="009E314F">
          <w:rPr>
            <w:rStyle w:val="Hyperlink"/>
            <w:rFonts w:asciiTheme="minorHAnsi" w:hAnsiTheme="minorHAnsi" w:cstheme="minorHAnsi"/>
          </w:rPr>
          <w:t>available technology resources</w:t>
        </w:r>
      </w:hyperlink>
      <w:r w:rsidR="009E314F">
        <w:rPr>
          <w:rFonts w:asciiTheme="minorHAnsi" w:hAnsiTheme="minorHAnsi" w:cstheme="minorHAnsi"/>
        </w:rPr>
        <w:t xml:space="preserve"> (</w:t>
      </w:r>
      <w:r w:rsidR="009E314F" w:rsidRPr="005275DA">
        <w:t>https://sc.edu/about/offices_and_divisions/division_of_information_technology/end_user_services/available_technology_resources/</w:t>
      </w:r>
      <w:r w:rsidR="009E314F">
        <w:rPr>
          <w:rFonts w:asciiTheme="minorHAnsi" w:hAnsiTheme="minorHAnsi" w:cstheme="minorHAnsi"/>
        </w:rPr>
        <w:t>)</w:t>
      </w:r>
      <w:r w:rsidR="00666AF5">
        <w:rPr>
          <w:rFonts w:asciiTheme="minorHAnsi" w:hAnsiTheme="minorHAnsi" w:cstheme="minorHAnsi"/>
        </w:rPr>
        <w:t>.</w:t>
      </w:r>
    </w:p>
    <w:p w14:paraId="080BECAA" w14:textId="77777777" w:rsidR="005E0DB7" w:rsidRDefault="005E0DB7" w:rsidP="00CB56CB">
      <w:pPr>
        <w:rPr>
          <w:rFonts w:asciiTheme="minorHAnsi" w:hAnsiTheme="minorHAnsi" w:cstheme="minorHAnsi"/>
        </w:rPr>
      </w:pPr>
    </w:p>
    <w:p w14:paraId="0B1A4CB0" w14:textId="75AA30E7" w:rsidR="00CB56CB"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645AE6">
        <w:rPr>
          <w:rFonts w:asciiTheme="minorHAnsi" w:hAnsiTheme="minorHAnsi" w:cstheme="minorHAnsi"/>
        </w:rPr>
        <w:t xml:space="preserve">then </w:t>
      </w:r>
      <w:r w:rsidR="00666AF5">
        <w:rPr>
          <w:rFonts w:asciiTheme="minorHAnsi" w:hAnsiTheme="minorHAnsi" w:cstheme="minorHAnsi"/>
        </w:rPr>
        <w:t xml:space="preserve">there is a </w:t>
      </w:r>
      <w:r w:rsidR="00976264" w:rsidRPr="002460E3">
        <w:rPr>
          <w:rFonts w:asciiTheme="minorHAnsi" w:hAnsiTheme="minorHAnsi" w:cstheme="minorHAnsi"/>
        </w:rPr>
        <w:t>computer lab available at</w:t>
      </w:r>
      <w:r w:rsidR="00666AF5">
        <w:rPr>
          <w:rFonts w:asciiTheme="minorHAnsi" w:hAnsiTheme="minorHAnsi" w:cstheme="minorHAnsi"/>
        </w:rPr>
        <w:t xml:space="preserve"> the</w:t>
      </w:r>
      <w:r w:rsidRPr="002460E3">
        <w:rPr>
          <w:rFonts w:asciiTheme="minorHAnsi" w:hAnsiTheme="minorHAnsi" w:cstheme="minorHAnsi"/>
        </w:rPr>
        <w:t xml:space="preserve"> Thomas Cooper Library</w:t>
      </w:r>
      <w:r w:rsidR="00666AF5">
        <w:rPr>
          <w:rFonts w:asciiTheme="minorHAnsi" w:hAnsiTheme="minorHAnsi" w:cstheme="minorHAnsi"/>
        </w:rPr>
        <w:t xml:space="preserve"> and in certain campus 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p w14:paraId="42F26CE1" w14:textId="77777777" w:rsidR="000F06A6" w:rsidRDefault="000F06A6" w:rsidP="00CB56CB">
      <w:pPr>
        <w:rPr>
          <w:rFonts w:asciiTheme="minorHAnsi" w:hAnsiTheme="minorHAnsi" w:cstheme="minorHAnsi"/>
        </w:rPr>
      </w:pPr>
    </w:p>
    <w:bookmarkEnd w:id="1"/>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409123E7" w14:textId="5DCD2314" w:rsidR="00BC0922" w:rsidRDefault="00614691" w:rsidP="00614691">
      <w:pPr>
        <w:rPr>
          <w:rFonts w:asciiTheme="minorHAnsi" w:hAnsiTheme="minorHAnsi" w:cstheme="minorHAnsi"/>
          <w:i/>
          <w:color w:val="4472C4" w:themeColor="accent5"/>
        </w:rPr>
      </w:pPr>
      <w:r w:rsidRPr="00B739D9">
        <w:rPr>
          <w:rFonts w:asciiTheme="minorHAnsi" w:hAnsiTheme="minorHAnsi" w:cstheme="minorHAnsi"/>
          <w:i/>
          <w:color w:val="4472C4" w:themeColor="accent5"/>
        </w:rPr>
        <w:t xml:space="preserve">[Include all course assignments and </w:t>
      </w:r>
      <w:r w:rsidR="00B678E6" w:rsidRPr="00B739D9">
        <w:rPr>
          <w:rFonts w:asciiTheme="minorHAnsi" w:hAnsiTheme="minorHAnsi" w:cstheme="minorHAnsi"/>
          <w:i/>
          <w:color w:val="4472C4" w:themeColor="accent5"/>
        </w:rPr>
        <w:t xml:space="preserve">a </w:t>
      </w:r>
      <w:r w:rsidRPr="00B739D9">
        <w:rPr>
          <w:rFonts w:asciiTheme="minorHAnsi" w:hAnsiTheme="minorHAnsi" w:cstheme="minorHAnsi"/>
          <w:i/>
          <w:color w:val="4472C4" w:themeColor="accent5"/>
        </w:rPr>
        <w:t xml:space="preserve">grading schema. This should include details about each assignment and assignment </w:t>
      </w:r>
      <w:r w:rsidRPr="00CE6AFF">
        <w:rPr>
          <w:rFonts w:asciiTheme="minorHAnsi" w:hAnsiTheme="minorHAnsi" w:cstheme="minorHAnsi"/>
          <w:i/>
          <w:color w:val="4472C4" w:themeColor="accent5"/>
        </w:rPr>
        <w:t xml:space="preserve">type, </w:t>
      </w:r>
      <w:r w:rsidR="00CE6AFF" w:rsidRPr="00CE6AFF">
        <w:rPr>
          <w:i/>
          <w:color w:val="4472C4" w:themeColor="accent5"/>
        </w:rPr>
        <w:t xml:space="preserve">the number of major assignments and course activities </w:t>
      </w:r>
      <w:r w:rsidR="009B3AE4">
        <w:rPr>
          <w:i/>
          <w:color w:val="4472C4" w:themeColor="accent5"/>
        </w:rPr>
        <w:t>which</w:t>
      </w:r>
      <w:r w:rsidR="00CE6AFF" w:rsidRPr="00CE6AFF">
        <w:rPr>
          <w:i/>
          <w:color w:val="4472C4" w:themeColor="accent5"/>
        </w:rPr>
        <w:t xml:space="preserve"> correspond to the course learning outcomes and grading policy</w:t>
      </w:r>
      <w:r w:rsidR="009B3AE4">
        <w:rPr>
          <w:i/>
          <w:color w:val="4472C4" w:themeColor="accent5"/>
        </w:rPr>
        <w:t xml:space="preserve">, </w:t>
      </w:r>
      <w:r w:rsidRPr="00CE6AFF">
        <w:rPr>
          <w:rFonts w:asciiTheme="minorHAnsi" w:hAnsiTheme="minorHAnsi" w:cstheme="minorHAnsi"/>
          <w:i/>
          <w:color w:val="4472C4" w:themeColor="accent5"/>
        </w:rPr>
        <w:t>h</w:t>
      </w:r>
      <w:r w:rsidRPr="00B739D9">
        <w:rPr>
          <w:rFonts w:asciiTheme="minorHAnsi" w:hAnsiTheme="minorHAnsi" w:cstheme="minorHAnsi"/>
          <w:i/>
          <w:color w:val="4472C4" w:themeColor="accent5"/>
        </w:rPr>
        <w:t>ow much value they carry, and how</w:t>
      </w:r>
      <w:r w:rsidR="00AD783E" w:rsidRPr="00B739D9">
        <w:rPr>
          <w:rFonts w:asciiTheme="minorHAnsi" w:hAnsiTheme="minorHAnsi" w:cstheme="minorHAnsi"/>
          <w:i/>
          <w:color w:val="4472C4" w:themeColor="accent5"/>
        </w:rPr>
        <w:t xml:space="preserve"> the final score</w:t>
      </w:r>
      <w:r w:rsidRPr="00B739D9">
        <w:rPr>
          <w:rFonts w:asciiTheme="minorHAnsi" w:hAnsiTheme="minorHAnsi" w:cstheme="minorHAnsi"/>
          <w:i/>
          <w:color w:val="4472C4" w:themeColor="accent5"/>
        </w:rPr>
        <w:t xml:space="preserve"> </w:t>
      </w:r>
      <w:r w:rsidR="00AD783E" w:rsidRPr="00B739D9">
        <w:rPr>
          <w:rFonts w:asciiTheme="minorHAnsi" w:hAnsiTheme="minorHAnsi" w:cstheme="minorHAnsi"/>
          <w:i/>
          <w:color w:val="4472C4" w:themeColor="accent5"/>
        </w:rPr>
        <w:t xml:space="preserve">is </w:t>
      </w:r>
      <w:r w:rsidRPr="00B739D9">
        <w:rPr>
          <w:rFonts w:asciiTheme="minorHAnsi" w:hAnsiTheme="minorHAnsi" w:cstheme="minorHAnsi"/>
          <w:i/>
          <w:color w:val="4472C4" w:themeColor="accent5"/>
        </w:rPr>
        <w:t xml:space="preserve">calculated. </w:t>
      </w:r>
      <w:r w:rsidR="00AD783E" w:rsidRPr="00B739D9">
        <w:rPr>
          <w:rFonts w:asciiTheme="minorHAnsi" w:hAnsiTheme="minorHAnsi" w:cstheme="minorHAnsi"/>
          <w:i/>
          <w:color w:val="4472C4" w:themeColor="accent5"/>
        </w:rPr>
        <w:t>A</w:t>
      </w:r>
      <w:r w:rsidRPr="00B739D9">
        <w:rPr>
          <w:rFonts w:asciiTheme="minorHAnsi" w:hAnsiTheme="minorHAnsi" w:cstheme="minorHAnsi"/>
          <w:i/>
          <w:color w:val="4472C4" w:themeColor="accent5"/>
        </w:rPr>
        <w:t>lso include a grading scale that explains how the final score in the course translates to a letter gra</w:t>
      </w:r>
      <w:r w:rsidRPr="001F3956">
        <w:rPr>
          <w:rFonts w:asciiTheme="minorHAnsi" w:hAnsiTheme="minorHAnsi" w:cstheme="minorHAnsi"/>
          <w:i/>
          <w:color w:val="4472C4" w:themeColor="accent5"/>
        </w:rPr>
        <w:t xml:space="preserve">de. </w:t>
      </w:r>
      <w:r w:rsidR="001F3956" w:rsidRPr="001F3956">
        <w:rPr>
          <w:i/>
          <w:color w:val="4472C4" w:themeColor="accent5"/>
        </w:rPr>
        <w:t>Rubric information and how tests/quizzes are secured (if applicable) should be included.</w:t>
      </w:r>
      <w:r w:rsidR="001F3956" w:rsidRPr="001F3956">
        <w:rPr>
          <w:color w:val="4472C4" w:themeColor="accent5"/>
        </w:rPr>
        <w:t xml:space="preserve">  </w:t>
      </w:r>
    </w:p>
    <w:p w14:paraId="7A0EFA7A" w14:textId="77777777" w:rsidR="00BC0922" w:rsidRPr="00BC0922" w:rsidRDefault="00BC0922" w:rsidP="00614691">
      <w:pPr>
        <w:rPr>
          <w:rFonts w:asciiTheme="minorHAnsi" w:hAnsiTheme="minorHAnsi" w:cstheme="minorHAnsi"/>
          <w:i/>
          <w:color w:val="4472C4" w:themeColor="accent5"/>
        </w:rPr>
      </w:pPr>
    </w:p>
    <w:p w14:paraId="0A148CB5" w14:textId="617B7268" w:rsidR="00FD132C" w:rsidRDefault="00BC0922" w:rsidP="00614691">
      <w:pPr>
        <w:rPr>
          <w:i/>
          <w:color w:val="4472C4" w:themeColor="accent5"/>
        </w:rPr>
      </w:pPr>
      <w:r w:rsidRPr="00BC0922">
        <w:rPr>
          <w:b/>
          <w:i/>
          <w:color w:val="4472C4" w:themeColor="accent5"/>
        </w:rPr>
        <w:t>Required only for 500-600 level courses</w:t>
      </w:r>
      <w:r w:rsidRPr="00BC0922">
        <w:rPr>
          <w:i/>
          <w:color w:val="4472C4" w:themeColor="accent5"/>
        </w:rPr>
        <w:t>: At least one additional, distinct assignment must be required of graduate students.</w:t>
      </w:r>
    </w:p>
    <w:p w14:paraId="57E0F86A" w14:textId="77777777" w:rsidR="00FD132C" w:rsidRPr="00FD132C" w:rsidRDefault="00FD132C" w:rsidP="00614691">
      <w:pPr>
        <w:rPr>
          <w:i/>
          <w:color w:val="4472C4" w:themeColor="accent5"/>
        </w:rPr>
      </w:pPr>
    </w:p>
    <w:p w14:paraId="111F71F8" w14:textId="5166A0B1" w:rsidR="00614691" w:rsidRPr="00BC0922" w:rsidRDefault="00FD132C" w:rsidP="00614691">
      <w:r w:rsidRPr="00B739D9">
        <w:rPr>
          <w:rFonts w:asciiTheme="minorHAnsi" w:hAnsiTheme="minorHAnsi" w:cstheme="minorHAnsi"/>
          <w:i/>
          <w:color w:val="4472C4" w:themeColor="accent5"/>
        </w:rPr>
        <w:lastRenderedPageBreak/>
        <w:t>Sample assignment descriptions and grading scales are below.</w:t>
      </w:r>
      <w:r w:rsidR="00614691" w:rsidRPr="00B739D9">
        <w:rPr>
          <w:rFonts w:asciiTheme="minorHAnsi" w:hAnsiTheme="minorHAnsi" w:cstheme="minorHAnsi"/>
          <w:i/>
          <w:color w:val="4472C4" w:themeColor="accent5"/>
        </w:rPr>
        <w:t>]</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25E819C1" w:rsidR="00614691" w:rsidRPr="002460E3" w:rsidRDefault="00614691" w:rsidP="00DC2FF7">
      <w:pPr>
        <w:pStyle w:val="ListParagraph"/>
        <w:numPr>
          <w:ilvl w:val="0"/>
          <w:numId w:val="2"/>
        </w:numPr>
        <w:rPr>
          <w:rFonts w:asciiTheme="minorHAnsi" w:hAnsiTheme="minorHAnsi" w:cstheme="minorHAnsi"/>
          <w:b/>
        </w:rPr>
      </w:pPr>
      <w:r w:rsidRPr="002460E3">
        <w:rPr>
          <w:rFonts w:asciiTheme="minorHAnsi" w:hAnsiTheme="minorHAnsi" w:cstheme="minorHAnsi"/>
        </w:rPr>
        <w:t>All coursework (</w:t>
      </w:r>
      <w:r w:rsidR="00B739D9">
        <w:rPr>
          <w:rFonts w:asciiTheme="minorHAnsi" w:hAnsiTheme="minorHAnsi" w:cstheme="minorHAnsi"/>
        </w:rPr>
        <w:t xml:space="preserve">e.g., </w:t>
      </w:r>
      <w:r w:rsidRPr="002460E3">
        <w:rPr>
          <w:rFonts w:asciiTheme="minorHAnsi" w:hAnsiTheme="minorHAnsi" w:cstheme="minorHAnsi"/>
        </w:rPr>
        <w:t>assignments,</w:t>
      </w:r>
      <w:r w:rsidR="002460E3">
        <w:rPr>
          <w:rFonts w:asciiTheme="minorHAnsi" w:hAnsiTheme="minorHAnsi" w:cstheme="minorHAnsi"/>
        </w:rPr>
        <w:t xml:space="preserve"> projects</w:t>
      </w:r>
      <w:r w:rsidRPr="002460E3">
        <w:rPr>
          <w:rFonts w:asciiTheme="minorHAnsi" w:hAnsiTheme="minorHAnsi" w:cstheme="minorHAnsi"/>
        </w:rPr>
        <w:t>)</w:t>
      </w:r>
      <w:r w:rsidR="00A63949">
        <w:rPr>
          <w:rFonts w:asciiTheme="minorHAnsi" w:hAnsiTheme="minorHAnsi" w:cstheme="minorHAnsi"/>
        </w:rPr>
        <w:t xml:space="preserve"> and rubrics</w:t>
      </w:r>
      <w:r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Pr="002460E3">
        <w:rPr>
          <w:rFonts w:asciiTheme="minorHAnsi" w:hAnsiTheme="minorHAnsi" w:cstheme="minorHAnsi"/>
        </w:rPr>
        <w:t>Blackboard.</w:t>
      </w:r>
    </w:p>
    <w:p w14:paraId="7B17015A" w14:textId="53CCA783" w:rsidR="00957F3E"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All assignments</w:t>
      </w:r>
      <w:r w:rsidR="00957F3E">
        <w:rPr>
          <w:rFonts w:asciiTheme="minorHAnsi" w:hAnsiTheme="minorHAnsi" w:cstheme="minorHAnsi"/>
        </w:rPr>
        <w:t xml:space="preserve">, quizzes, and exams are </w:t>
      </w:r>
      <w:r w:rsidR="004577AC" w:rsidRPr="002460E3">
        <w:rPr>
          <w:rFonts w:asciiTheme="minorHAnsi" w:hAnsiTheme="minorHAnsi" w:cstheme="minorHAnsi"/>
        </w:rPr>
        <w:t>due</w:t>
      </w:r>
      <w:r w:rsidR="00267962" w:rsidRPr="002460E3">
        <w:rPr>
          <w:rFonts w:asciiTheme="minorHAnsi" w:hAnsiTheme="minorHAnsi" w:cstheme="minorHAnsi"/>
        </w:rPr>
        <w:t xml:space="preserve"> </w:t>
      </w:r>
      <w:r w:rsidR="00957F3E">
        <w:rPr>
          <w:rFonts w:asciiTheme="minorHAnsi" w:hAnsiTheme="minorHAnsi" w:cstheme="minorHAnsi"/>
        </w:rPr>
        <w:t>by [insert time] (Eastern Time) on the day indicated on the course schedule.</w:t>
      </w:r>
    </w:p>
    <w:p w14:paraId="452AC8E8" w14:textId="0E941209" w:rsidR="002466BC" w:rsidRDefault="00957F3E" w:rsidP="00957F3E">
      <w:pPr>
        <w:pStyle w:val="ListParagraph"/>
        <w:numPr>
          <w:ilvl w:val="0"/>
          <w:numId w:val="2"/>
        </w:numPr>
        <w:rPr>
          <w:rFonts w:asciiTheme="minorHAnsi" w:hAnsiTheme="minorHAnsi" w:cstheme="minorHAnsi"/>
        </w:rPr>
      </w:pPr>
      <w:r>
        <w:rPr>
          <w:rFonts w:asciiTheme="minorHAnsi" w:hAnsiTheme="minorHAnsi" w:cstheme="minorHAnsi"/>
        </w:rPr>
        <w:t>A</w:t>
      </w:r>
      <w:r w:rsidR="00267962" w:rsidRPr="002460E3">
        <w:rPr>
          <w:rFonts w:asciiTheme="minorHAnsi" w:hAnsiTheme="minorHAnsi" w:cstheme="minorHAnsi"/>
        </w:rPr>
        <w:t xml:space="preserve">ll </w:t>
      </w:r>
      <w:r>
        <w:rPr>
          <w:rFonts w:asciiTheme="minorHAnsi" w:hAnsiTheme="minorHAnsi" w:cstheme="minorHAnsi"/>
        </w:rPr>
        <w:t xml:space="preserve">online quizzes and </w:t>
      </w:r>
      <w:r w:rsidR="00614691" w:rsidRPr="002460E3">
        <w:rPr>
          <w:rFonts w:asciiTheme="minorHAnsi" w:hAnsiTheme="minorHAnsi" w:cstheme="minorHAnsi"/>
        </w:rPr>
        <w:t xml:space="preserve">exams </w:t>
      </w:r>
      <w:r>
        <w:rPr>
          <w:rFonts w:asciiTheme="minorHAnsi" w:hAnsiTheme="minorHAnsi" w:cstheme="minorHAnsi"/>
        </w:rPr>
        <w:t>are secured</w:t>
      </w:r>
      <w:r w:rsidR="00454944">
        <w:rPr>
          <w:rFonts w:asciiTheme="minorHAnsi" w:hAnsiTheme="minorHAnsi" w:cstheme="minorHAnsi"/>
        </w:rPr>
        <w:t xml:space="preserve"> </w:t>
      </w:r>
      <w:r w:rsidR="00EE0128">
        <w:rPr>
          <w:rFonts w:asciiTheme="minorHAnsi" w:hAnsiTheme="minorHAnsi" w:cstheme="minorHAnsi"/>
        </w:rPr>
        <w:t>in Blackboard</w:t>
      </w:r>
      <w:r w:rsidR="002466BC" w:rsidRPr="002460E3">
        <w:rPr>
          <w:rFonts w:asciiTheme="minorHAnsi" w:hAnsiTheme="minorHAnsi" w:cstheme="minorHAnsi"/>
        </w:rPr>
        <w:t>.</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Spacing: one and a half;</w:t>
      </w:r>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Font: either Tahoma or Arial in 12 point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Title of assignment centered on first page, followed by student name in next line;</w:t>
      </w:r>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t>Quizzes</w:t>
      </w:r>
      <w:r w:rsidRPr="00F62D37">
        <w:rPr>
          <w:rFonts w:asciiTheme="minorHAnsi" w:hAnsiTheme="minorHAnsi" w:cstheme="minorHAnsi"/>
        </w:rPr>
        <w:tab/>
      </w:r>
    </w:p>
    <w:p w14:paraId="728B89C5" w14:textId="15D4DB67" w:rsidR="00CB608C" w:rsidRDefault="00CB608C" w:rsidP="00CB608C">
      <w:pPr>
        <w:pStyle w:val="BodyText"/>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w:t>
      </w:r>
      <w:r w:rsidR="0098667E">
        <w:rPr>
          <w:sz w:val="24"/>
          <w:szCs w:val="24"/>
        </w:rPr>
        <w:t>-</w:t>
      </w:r>
      <w:r w:rsidRPr="00AF4AC7">
        <w:rPr>
          <w:sz w:val="24"/>
          <w:szCs w:val="24"/>
        </w:rPr>
        <w:t>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Pr>
          <w:sz w:val="24"/>
          <w:szCs w:val="24"/>
        </w:rPr>
        <w:t>You</w:t>
      </w:r>
      <w:r w:rsidRPr="00AF4AC7">
        <w:rPr>
          <w:sz w:val="24"/>
          <w:szCs w:val="24"/>
        </w:rPr>
        <w:t xml:space="preserve"> will have </w:t>
      </w:r>
      <w:r>
        <w:rPr>
          <w:sz w:val="24"/>
          <w:szCs w:val="24"/>
        </w:rPr>
        <w:t>three</w:t>
      </w:r>
      <w:r w:rsidRPr="00AF4AC7">
        <w:rPr>
          <w:sz w:val="24"/>
          <w:szCs w:val="24"/>
        </w:rPr>
        <w:t xml:space="preserve"> opportunities to</w:t>
      </w:r>
      <w:r>
        <w:rPr>
          <w:sz w:val="24"/>
          <w:szCs w:val="24"/>
        </w:rPr>
        <w:t xml:space="preserve"> </w:t>
      </w:r>
      <w:r w:rsidRPr="00AF4AC7">
        <w:rPr>
          <w:sz w:val="24"/>
          <w:szCs w:val="24"/>
        </w:rPr>
        <w:t>complete quizzes to achieve a higher score. The highest score will be recorded.</w:t>
      </w:r>
      <w:r>
        <w:rPr>
          <w:sz w:val="24"/>
          <w:szCs w:val="24"/>
        </w:rPr>
        <w:t xml:space="preserve">  </w:t>
      </w:r>
      <w:r w:rsidRPr="003168C0">
        <w:rPr>
          <w:sz w:val="24"/>
          <w:szCs w:val="24"/>
        </w:rPr>
        <w:t>All quizzes are secured in Blackboard.</w:t>
      </w:r>
    </w:p>
    <w:p w14:paraId="72FF628D" w14:textId="36372E1C" w:rsidR="00614691" w:rsidRDefault="00614691" w:rsidP="00614691">
      <w:pPr>
        <w:rPr>
          <w:rFonts w:asciiTheme="minorHAnsi" w:hAnsiTheme="minorHAnsi" w:cstheme="minorHAnsi"/>
        </w:rPr>
      </w:pPr>
    </w:p>
    <w:p w14:paraId="527A1F41" w14:textId="3E7017DF" w:rsidR="00CB608C" w:rsidRDefault="00CB608C" w:rsidP="00CB608C">
      <w:pPr>
        <w:pStyle w:val="Heading3"/>
      </w:pPr>
      <w:r w:rsidRPr="003D6EB2">
        <w:t>Discussion Board</w:t>
      </w:r>
      <w:r>
        <w:t>s</w:t>
      </w:r>
    </w:p>
    <w:p w14:paraId="320DDA61" w14:textId="77777777" w:rsidR="00CB608C" w:rsidRDefault="00CB608C" w:rsidP="00CB608C">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t>you</w:t>
      </w:r>
      <w:r w:rsidRPr="003D6EB2">
        <w:t xml:space="preserve"> collect from various online sources to inform </w:t>
      </w:r>
      <w:r>
        <w:t>your</w:t>
      </w:r>
      <w:r w:rsidRPr="003D6EB2">
        <w:t xml:space="preserve"> discussion. Respect and critical thinking will guide these discussions.</w:t>
      </w:r>
    </w:p>
    <w:p w14:paraId="587F85F1" w14:textId="77777777" w:rsidR="00CB608C" w:rsidRDefault="00CB608C" w:rsidP="00CB608C"/>
    <w:p w14:paraId="2F424C10" w14:textId="77777777" w:rsidR="00CB608C" w:rsidRDefault="00CB608C" w:rsidP="00CB608C">
      <w:r>
        <w:t>Discussion board posts are a significant part of this course. Students are required to post answers to instructor-posted questions each Thursday by 5:00 p.m. and post comments to two peers by the following Tuesday by 5:00 p.m. A full discussion board rubric is provided in Blackboard.</w:t>
      </w:r>
    </w:p>
    <w:p w14:paraId="1D6CCFAA" w14:textId="77777777" w:rsidR="00CB608C" w:rsidRDefault="00CB608C" w:rsidP="00CB608C"/>
    <w:p w14:paraId="070E1F7E" w14:textId="6D508B78" w:rsidR="00CB608C" w:rsidRDefault="00CB608C" w:rsidP="00CB608C">
      <w:pPr>
        <w:pStyle w:val="Heading3"/>
      </w:pPr>
      <w:r>
        <w:lastRenderedPageBreak/>
        <w:t>Projects</w:t>
      </w:r>
    </w:p>
    <w:p w14:paraId="43DADD7F" w14:textId="77777777" w:rsidR="00CB608C" w:rsidRPr="00AF4AC7" w:rsidRDefault="00CB608C" w:rsidP="00CB608C">
      <w:r>
        <w:t>Two hands-on projects will be assigned. Hands-on projects will be based on multiple book chapters &amp; Project Alert software will be utilized to complete the projects. You may only complete each hands-on project one time. Complete rubrics will be provided in Blackboard.</w:t>
      </w:r>
    </w:p>
    <w:p w14:paraId="7DF0B4F8" w14:textId="77777777" w:rsidR="00CB608C" w:rsidRPr="00F62D37" w:rsidRDefault="00CB608C"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46D46283"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8F6295">
        <w:rPr>
          <w:rFonts w:asciiTheme="minorHAnsi" w:hAnsiTheme="minorHAnsi" w:cstheme="minorHAnsi"/>
        </w:rPr>
        <w:t xml:space="preserve"> </w:t>
      </w:r>
      <w:r w:rsidR="0098667E">
        <w:rPr>
          <w:rFonts w:asciiTheme="minorHAnsi" w:hAnsiTheme="minorHAnsi" w:cstheme="minorHAnsi"/>
        </w:rPr>
        <w:t xml:space="preserve">to </w:t>
      </w:r>
      <w:r w:rsidRPr="00F62D37">
        <w:rPr>
          <w:rFonts w:asciiTheme="minorHAnsi" w:hAnsiTheme="minorHAnsi" w:cstheme="minorHAnsi"/>
        </w:rPr>
        <w:t>5</w:t>
      </w:r>
      <w:r w:rsidR="0098667E">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t>Final Exam</w:t>
      </w:r>
    </w:p>
    <w:p w14:paraId="05621B26" w14:textId="6714762E" w:rsidR="00BB2F98" w:rsidRPr="002F12B6" w:rsidRDefault="00BB2F98" w:rsidP="002F12B6">
      <w:pPr>
        <w:rPr>
          <w:rFonts w:asciiTheme="minorHAnsi" w:hAnsiTheme="minorHAnsi" w:cstheme="minorHAnsi"/>
          <w:i/>
          <w:color w:val="4472C4" w:themeColor="accent5"/>
        </w:rPr>
      </w:pPr>
      <w:bookmarkStart w:id="2" w:name="_Hlk73962599"/>
      <w:r w:rsidRPr="00F33365">
        <w:rPr>
          <w:rFonts w:asciiTheme="minorHAnsi" w:hAnsiTheme="minorHAnsi" w:cstheme="minorHAnsi"/>
          <w:i/>
          <w:color w:val="4472C4" w:themeColor="accent5"/>
        </w:rPr>
        <w:t xml:space="preserve">[Note from the </w:t>
      </w:r>
      <w:hyperlink r:id="rId24"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w:t>
      </w:r>
      <w:r w:rsidRPr="002F12B6">
        <w:rPr>
          <w:rFonts w:asciiTheme="minorHAnsi" w:hAnsiTheme="minorHAnsi" w:cstheme="minorHAnsi"/>
          <w:i/>
          <w:color w:val="4472C4" w:themeColor="accent5"/>
        </w:rPr>
        <w:t xml:space="preserve">All </w:t>
      </w:r>
      <w:r w:rsidRPr="001449A8">
        <w:rPr>
          <w:rFonts w:asciiTheme="minorHAnsi" w:hAnsiTheme="minorHAnsi" w:cstheme="minorHAnsi"/>
          <w:iCs/>
          <w:color w:val="4472C4" w:themeColor="accent5"/>
        </w:rPr>
        <w:t>deviations shall</w:t>
      </w:r>
      <w:r w:rsidRPr="002F12B6">
        <w:rPr>
          <w:rFonts w:asciiTheme="minorHAnsi" w:hAnsiTheme="minorHAnsi" w:cstheme="minorHAnsi"/>
          <w:i/>
          <w:color w:val="4472C4" w:themeColor="accent5"/>
        </w:rPr>
        <w:t xml:space="preserve"> be reported to the registrar by the dean. </w:t>
      </w:r>
    </w:p>
    <w:p w14:paraId="1FB83302" w14:textId="0AFE2BAA" w:rsidR="00BB2F98" w:rsidRPr="002F12B6" w:rsidRDefault="00BB2F98" w:rsidP="002F12B6">
      <w:pPr>
        <w:rPr>
          <w:rFonts w:asciiTheme="minorHAnsi" w:hAnsiTheme="minorHAnsi" w:cstheme="minorHAnsi"/>
          <w:i/>
          <w:color w:val="4472C4" w:themeColor="accent5"/>
        </w:rPr>
      </w:pPr>
    </w:p>
    <w:p w14:paraId="512A3DB9" w14:textId="5A100232" w:rsidR="002F12B6" w:rsidRPr="001449A8" w:rsidRDefault="002F12B6" w:rsidP="001449A8">
      <w:pPr>
        <w:rPr>
          <w:rFonts w:asciiTheme="minorHAnsi" w:hAnsiTheme="minorHAnsi" w:cstheme="minorHAnsi"/>
          <w:i/>
          <w:color w:val="4472C4" w:themeColor="accent5"/>
        </w:rPr>
      </w:pPr>
      <w:r w:rsidRPr="001449A8">
        <w:rPr>
          <w:rFonts w:asciiTheme="minorHAnsi" w:hAnsiTheme="minorHAnsi" w:cstheme="minorHAnsi"/>
          <w:i/>
          <w:color w:val="4472C4" w:themeColor="accent5"/>
        </w:rPr>
        <w:t>If you teach an online course but do not have a required Final Exam date and time specified on the Office of the Registrar’s website, then, as with a face-to-face course, you must specify within your syllabus when the final exam will be administered</w:t>
      </w:r>
      <w:r w:rsidR="009A72C4" w:rsidRPr="001449A8">
        <w:rPr>
          <w:rFonts w:asciiTheme="minorHAnsi" w:hAnsiTheme="minorHAnsi" w:cstheme="minorHAnsi"/>
          <w:i/>
          <w:color w:val="4472C4" w:themeColor="accent5"/>
        </w:rPr>
        <w:t xml:space="preserve"> (</w:t>
      </w:r>
      <w:r w:rsidRPr="001449A8">
        <w:rPr>
          <w:rFonts w:asciiTheme="minorHAnsi" w:hAnsiTheme="minorHAnsi" w:cstheme="minorHAnsi"/>
          <w:i/>
          <w:color w:val="4472C4" w:themeColor="accent5"/>
        </w:rPr>
        <w:t>if you choose to give one</w:t>
      </w:r>
      <w:r w:rsidR="009A72C4" w:rsidRPr="001449A8">
        <w:rPr>
          <w:rFonts w:asciiTheme="minorHAnsi" w:hAnsiTheme="minorHAnsi" w:cstheme="minorHAnsi"/>
          <w:i/>
          <w:color w:val="4472C4" w:themeColor="accent5"/>
        </w:rPr>
        <w:t>)</w:t>
      </w:r>
      <w:r w:rsidRPr="001449A8">
        <w:rPr>
          <w:rFonts w:asciiTheme="minorHAnsi" w:hAnsiTheme="minorHAnsi" w:cstheme="minorHAnsi"/>
          <w:i/>
          <w:color w:val="4472C4" w:themeColor="accent5"/>
        </w:rPr>
        <w:t>. You must administer it during the specified exam period. You can select the date(s) and time for the exam. For online course management, consider scheduling this final assessment before the last day of the final exam period.</w:t>
      </w:r>
    </w:p>
    <w:p w14:paraId="33310E55" w14:textId="77777777" w:rsidR="009A72C4" w:rsidRPr="002F12B6" w:rsidRDefault="009A72C4" w:rsidP="001449A8"/>
    <w:p w14:paraId="5C8ED37F" w14:textId="77777777" w:rsidR="002F12B6" w:rsidRPr="001449A8" w:rsidRDefault="002F12B6" w:rsidP="002F12B6">
      <w:pPr>
        <w:rPr>
          <w:rFonts w:asciiTheme="minorHAnsi" w:hAnsiTheme="minorHAnsi" w:cstheme="minorHAnsi"/>
          <w:i/>
          <w:color w:val="4472C4" w:themeColor="accent5"/>
        </w:rPr>
      </w:pPr>
      <w:r w:rsidRPr="001449A8">
        <w:rPr>
          <w:rFonts w:asciiTheme="minorHAnsi" w:hAnsiTheme="minorHAnsi" w:cstheme="minorHAnsi"/>
          <w:i/>
          <w:color w:val="4472C4" w:themeColor="accent5"/>
        </w:rPr>
        <w:t xml:space="preserve">You may open the exam at 12:01 AM of the first day of the final exam week and allow students to complete it by 11:59 PM of the last day of the week. The testing window (the time when students can take the exam) does not need to be open during the entire week. As students may be in different time zones and have face-to-face exams, you must provide students with an </w:t>
      </w:r>
      <w:r w:rsidRPr="001449A8">
        <w:rPr>
          <w:rFonts w:asciiTheme="minorHAnsi" w:hAnsiTheme="minorHAnsi" w:cstheme="minorHAnsi"/>
          <w:i/>
          <w:color w:val="4472C4" w:themeColor="accent5"/>
        </w:rPr>
        <w:lastRenderedPageBreak/>
        <w:t>ample testing window (e.g., the exam may be available for days but be set to be completed within a specific timeframe).</w:t>
      </w:r>
    </w:p>
    <w:p w14:paraId="5319B943" w14:textId="77777777" w:rsidR="00BB2F98" w:rsidRPr="00F33365" w:rsidRDefault="00BB2F98" w:rsidP="00BB2F98">
      <w:pPr>
        <w:rPr>
          <w:rFonts w:asciiTheme="minorHAnsi" w:hAnsiTheme="minorHAnsi" w:cstheme="minorHAnsi"/>
        </w:rPr>
      </w:pPr>
    </w:p>
    <w:bookmarkEnd w:id="2"/>
    <w:p w14:paraId="3EF86648" w14:textId="3A4CE654" w:rsidR="00614691" w:rsidRDefault="001E7A83" w:rsidP="00614691">
      <w:r>
        <w:t xml:space="preserve">The final exam will consist of True/False, </w:t>
      </w:r>
      <w:r w:rsidR="0019731D">
        <w:t>Multiple-</w:t>
      </w:r>
      <w:r>
        <w:t>Choice and Short Answer questions. The final exam is comprehensive. Exam questions/answers are randomly displayed and drawn from substantial test banks.  The exam is</w:t>
      </w:r>
      <w:r w:rsidRPr="003168C0">
        <w:t xml:space="preserve"> secured in Blackboard.</w:t>
      </w:r>
      <w:r w:rsidR="00921508">
        <w:t xml:space="preserve"> </w:t>
      </w:r>
    </w:p>
    <w:p w14:paraId="0F5F5C76" w14:textId="413BD3DF" w:rsidR="0098667E" w:rsidRDefault="0098667E" w:rsidP="00614691">
      <w:pPr>
        <w:rPr>
          <w:rFonts w:asciiTheme="minorHAnsi" w:hAnsiTheme="minorHAnsi" w:cstheme="minorHAnsi"/>
        </w:rPr>
      </w:pPr>
    </w:p>
    <w:p w14:paraId="2849E214" w14:textId="0EE6179B" w:rsidR="008D19C5" w:rsidRPr="008D19C5" w:rsidRDefault="008D19C5" w:rsidP="008D19C5">
      <w:pPr>
        <w:rPr>
          <w:rFonts w:asciiTheme="minorHAnsi" w:hAnsiTheme="minorHAnsi" w:cstheme="minorHAnsi"/>
          <w:color w:val="000000" w:themeColor="text1"/>
        </w:rPr>
      </w:pPr>
      <w:r w:rsidRPr="008D19C5">
        <w:rPr>
          <w:rFonts w:asciiTheme="minorHAnsi" w:hAnsiTheme="minorHAnsi" w:cstheme="minorHAnsi"/>
          <w:color w:val="000000" w:themeColor="text1"/>
        </w:rPr>
        <w:t>The exam will be available starting at 12:01 AM of the first day of the final exam week.  You will be allowed to complete it by 11:59 PM of the last day of the week.</w:t>
      </w:r>
      <w:r w:rsidR="00507EEA">
        <w:rPr>
          <w:rFonts w:asciiTheme="minorHAnsi" w:hAnsiTheme="minorHAnsi" w:cstheme="minorHAnsi"/>
          <w:color w:val="000000" w:themeColor="text1"/>
        </w:rPr>
        <w:t xml:space="preserve">  However, t</w:t>
      </w:r>
      <w:r w:rsidRPr="008D19C5">
        <w:rPr>
          <w:rFonts w:asciiTheme="minorHAnsi" w:hAnsiTheme="minorHAnsi" w:cstheme="minorHAnsi"/>
          <w:color w:val="000000" w:themeColor="text1"/>
        </w:rPr>
        <w:t xml:space="preserve">he testing window (the time when you can take the exam) will be </w:t>
      </w:r>
      <w:r w:rsidR="00507EEA">
        <w:rPr>
          <w:rFonts w:asciiTheme="minorHAnsi" w:hAnsiTheme="minorHAnsi" w:cstheme="minorHAnsi"/>
          <w:color w:val="000000" w:themeColor="text1"/>
        </w:rPr>
        <w:t>three</w:t>
      </w:r>
      <w:r w:rsidRPr="008D19C5">
        <w:rPr>
          <w:rFonts w:asciiTheme="minorHAnsi" w:hAnsiTheme="minorHAnsi" w:cstheme="minorHAnsi"/>
          <w:color w:val="000000" w:themeColor="text1"/>
        </w:rPr>
        <w:t xml:space="preserve"> hours. This will </w:t>
      </w:r>
      <w:r w:rsidR="00507EEA">
        <w:rPr>
          <w:rFonts w:asciiTheme="minorHAnsi" w:hAnsiTheme="minorHAnsi" w:cstheme="minorHAnsi"/>
          <w:color w:val="000000" w:themeColor="text1"/>
        </w:rPr>
        <w:t xml:space="preserve">give </w:t>
      </w:r>
      <w:r w:rsidRPr="008D19C5">
        <w:rPr>
          <w:rFonts w:asciiTheme="minorHAnsi" w:hAnsiTheme="minorHAnsi" w:cstheme="minorHAnsi"/>
          <w:color w:val="000000" w:themeColor="text1"/>
        </w:rPr>
        <w:t xml:space="preserve">you an ample testing window (e.g., the exam is available for days but, once started, must be completed within a </w:t>
      </w:r>
      <w:r w:rsidR="001449A8" w:rsidRPr="008D19C5">
        <w:rPr>
          <w:rFonts w:asciiTheme="minorHAnsi" w:hAnsiTheme="minorHAnsi" w:cstheme="minorHAnsi"/>
          <w:color w:val="000000" w:themeColor="text1"/>
        </w:rPr>
        <w:t>three-hour</w:t>
      </w:r>
      <w:r w:rsidRPr="008D19C5">
        <w:rPr>
          <w:rFonts w:asciiTheme="minorHAnsi" w:hAnsiTheme="minorHAnsi" w:cstheme="minorHAnsi"/>
          <w:color w:val="000000" w:themeColor="text1"/>
        </w:rPr>
        <w:t xml:space="preserve"> window).</w:t>
      </w:r>
    </w:p>
    <w:p w14:paraId="2F3BE841" w14:textId="77777777" w:rsidR="008D19C5" w:rsidRPr="00F33365" w:rsidRDefault="008D19C5"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77777777"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766D0760" w14:textId="77777777" w:rsidR="00D95911" w:rsidRPr="00DE0003" w:rsidRDefault="00D95911" w:rsidP="00D95911">
      <w:pPr>
        <w:rPr>
          <w:rFonts w:asciiTheme="minorHAnsi" w:hAnsiTheme="minorHAnsi" w:cstheme="minorHAnsi"/>
          <w:i/>
          <w:color w:val="4472C4" w:themeColor="accent5"/>
        </w:rPr>
      </w:pPr>
    </w:p>
    <w:p w14:paraId="45F903C1" w14:textId="4FC0D307" w:rsidR="00580AD9" w:rsidRDefault="00D95911" w:rsidP="00D95911">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2AA38B3" w14:textId="77777777" w:rsidR="00D95911" w:rsidRDefault="00D95911" w:rsidP="00D95911">
      <w:pPr>
        <w:rPr>
          <w:rFonts w:asciiTheme="minorHAnsi" w:hAnsiTheme="minorHAnsi" w:cstheme="minorHAnsi"/>
          <w:i/>
          <w:color w:val="4472C4" w:themeColor="accent5"/>
        </w:rPr>
      </w:pPr>
    </w:p>
    <w:p w14:paraId="4986D1B7" w14:textId="32D9B78C" w:rsidR="007546C3" w:rsidRPr="000B79AF"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r w:rsidR="00D95911" w:rsidRPr="00DE0003">
        <w:rPr>
          <w:b/>
          <w:i/>
          <w:color w:val="4472C4" w:themeColor="accent5"/>
        </w:rPr>
        <w:t>Required only for 500-600 level courses</w:t>
      </w:r>
      <w:r w:rsidR="00D95911" w:rsidRPr="00DE0003">
        <w:rPr>
          <w:i/>
          <w:color w:val="4472C4" w:themeColor="accent5"/>
        </w:rPr>
        <w:t>:</w:t>
      </w:r>
      <w:r w:rsidR="00D95911">
        <w:rPr>
          <w:i/>
          <w:color w:val="4472C4" w:themeColor="accent5"/>
        </w:rPr>
        <w:t xml:space="preserve"> </w:t>
      </w:r>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 xml:space="preserve">Please provide a separate evaluation and grading scale for graduate students if both </w:t>
      </w:r>
      <w:r>
        <w:rPr>
          <w:rFonts w:asciiTheme="minorHAnsi" w:hAnsiTheme="minorHAnsi" w:cstheme="minorHAnsi"/>
          <w:i/>
          <w:color w:val="4472C4" w:themeColor="accent5"/>
        </w:rPr>
        <w:t>500/600-level courses</w:t>
      </w:r>
      <w:r w:rsidR="00580AD9">
        <w:rPr>
          <w:rFonts w:asciiTheme="minorHAnsi" w:hAnsiTheme="minorHAnsi" w:cstheme="minorHAnsi"/>
          <w:i/>
          <w:color w:val="4472C4" w:themeColor="accent5"/>
        </w:rPr>
        <w:t>.</w:t>
      </w:r>
    </w:p>
    <w:p w14:paraId="12A5B705" w14:textId="77777777" w:rsidR="00D95911" w:rsidRPr="005A233B" w:rsidRDefault="00D95911" w:rsidP="00DE0003">
      <w:pPr>
        <w:rPr>
          <w:i/>
          <w:color w:val="2E74B5" w:themeColor="accent1" w:themeShade="BF"/>
        </w:rPr>
      </w:pPr>
    </w:p>
    <w:p w14:paraId="46F5F869" w14:textId="70373DF8" w:rsidR="00DE0003" w:rsidRPr="005A233B" w:rsidRDefault="00D95911" w:rsidP="00DE0003">
      <w:pPr>
        <w:rPr>
          <w:i/>
          <w:color w:val="2E74B5" w:themeColor="accent1" w:themeShade="BF"/>
        </w:rPr>
      </w:pPr>
      <w:r w:rsidRPr="005A233B">
        <w:rPr>
          <w:i/>
          <w:color w:val="2E74B5" w:themeColor="accent1" w:themeShade="BF"/>
        </w:rPr>
        <w:t>A variety of examples are below.</w:t>
      </w:r>
      <w:r w:rsidR="00DE0003" w:rsidRPr="005A233B">
        <w:rPr>
          <w:i/>
          <w:color w:val="2E74B5" w:themeColor="accent1" w:themeShade="BF"/>
        </w:rPr>
        <w:t>]</w:t>
      </w:r>
    </w:p>
    <w:p w14:paraId="07BCF76B" w14:textId="77777777" w:rsidR="00DE0003" w:rsidRDefault="00DE0003" w:rsidP="00614691"/>
    <w:p w14:paraId="647967FC" w14:textId="12349ECE"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lastRenderedPageBreak/>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4E1F1A4D" w:rsidR="00B55831" w:rsidRDefault="00B55831" w:rsidP="00614691">
      <w:pPr>
        <w:rPr>
          <w:rFonts w:asciiTheme="minorHAnsi" w:hAnsiTheme="minorHAnsi" w:cstheme="minorHAnsi"/>
        </w:rPr>
      </w:pPr>
    </w:p>
    <w:p w14:paraId="1A40CB8D" w14:textId="2D0CD863" w:rsidR="005F606B" w:rsidRPr="005F606B" w:rsidRDefault="005F606B" w:rsidP="00614691">
      <w:pPr>
        <w:rPr>
          <w:rFonts w:asciiTheme="minorHAnsi" w:hAnsiTheme="minorHAnsi" w:cstheme="minorHAnsi"/>
          <w:i/>
          <w:color w:val="4472C4" w:themeColor="accent5"/>
        </w:rPr>
      </w:pPr>
      <w:bookmarkStart w:id="3" w:name="_Hlk161664549"/>
      <w:r w:rsidRPr="005F606B">
        <w:rPr>
          <w:rFonts w:asciiTheme="minorHAnsi" w:hAnsiTheme="minorHAnsi" w:cstheme="minorHAnsi"/>
          <w:i/>
          <w:color w:val="4472C4" w:themeColor="accent5"/>
        </w:rPr>
        <w:t>[OR]</w:t>
      </w:r>
    </w:p>
    <w:p w14:paraId="60D61465" w14:textId="0FD95D02" w:rsidR="005F606B" w:rsidRDefault="005F606B" w:rsidP="00614691">
      <w:pPr>
        <w:rPr>
          <w:rFonts w:asciiTheme="minorHAnsi" w:hAnsiTheme="minorHAnsi" w:cstheme="minorHAnsi"/>
        </w:rPr>
      </w:pPr>
    </w:p>
    <w:p w14:paraId="2A09CE1C" w14:textId="77777777" w:rsidR="005F606B" w:rsidRPr="007603F5" w:rsidRDefault="005F606B" w:rsidP="005F606B">
      <w:pPr>
        <w:rPr>
          <w:b/>
          <w:bCs/>
        </w:rPr>
      </w:pPr>
      <w:r w:rsidRPr="007603F5">
        <w:rPr>
          <w:b/>
          <w:bCs/>
        </w:rPr>
        <w:t>Evaluation Information for Undergraduate Students:</w:t>
      </w:r>
    </w:p>
    <w:p w14:paraId="5534CB4F" w14:textId="77777777" w:rsidR="005F606B" w:rsidRDefault="005F606B" w:rsidP="005F606B"/>
    <w:p w14:paraId="656865F2" w14:textId="77777777" w:rsidR="005F606B" w:rsidRDefault="005F606B" w:rsidP="005F606B">
      <w:r>
        <w:t xml:space="preserve">Discussion Board: 20% </w:t>
      </w:r>
    </w:p>
    <w:p w14:paraId="711BE35B" w14:textId="77777777" w:rsidR="005F606B" w:rsidRDefault="005F606B" w:rsidP="005F606B">
      <w:r>
        <w:t xml:space="preserve">Quizzes: 15% </w:t>
      </w:r>
    </w:p>
    <w:p w14:paraId="55EE1038" w14:textId="77777777" w:rsidR="005F606B" w:rsidRDefault="005F606B" w:rsidP="005F606B">
      <w:r>
        <w:t>Response Paper: 10%</w:t>
      </w:r>
    </w:p>
    <w:p w14:paraId="28F11F6B" w14:textId="77777777" w:rsidR="005F606B" w:rsidRDefault="005F606B" w:rsidP="005F606B">
      <w:r>
        <w:t xml:space="preserve">Hand-on Projects: 30% </w:t>
      </w:r>
    </w:p>
    <w:p w14:paraId="454F1500" w14:textId="77777777" w:rsidR="005F606B" w:rsidRDefault="005F606B" w:rsidP="005F606B">
      <w:r>
        <w:t xml:space="preserve">Final Exam: 25% </w:t>
      </w:r>
    </w:p>
    <w:p w14:paraId="05E585A2" w14:textId="77777777" w:rsidR="005F606B" w:rsidRDefault="005F606B" w:rsidP="005F606B"/>
    <w:p w14:paraId="51444927" w14:textId="77777777" w:rsidR="005F606B" w:rsidRDefault="005F606B" w:rsidP="005F606B">
      <w:r>
        <w:t>90-100% = A</w:t>
      </w:r>
    </w:p>
    <w:p w14:paraId="43B74AF0" w14:textId="77777777" w:rsidR="005F606B" w:rsidRDefault="005F606B" w:rsidP="005F606B">
      <w:r>
        <w:t>85-89% = B</w:t>
      </w:r>
    </w:p>
    <w:p w14:paraId="69C2B6FF" w14:textId="77777777" w:rsidR="005F606B" w:rsidRDefault="005F606B" w:rsidP="005F606B">
      <w:r>
        <w:t>75-84% = C</w:t>
      </w:r>
    </w:p>
    <w:p w14:paraId="6DF33E5C" w14:textId="77777777" w:rsidR="005F606B" w:rsidRDefault="005F606B" w:rsidP="005F606B">
      <w:r>
        <w:t>65-74% = D</w:t>
      </w:r>
    </w:p>
    <w:p w14:paraId="27AC3494" w14:textId="77777777" w:rsidR="005F606B" w:rsidRDefault="005F606B" w:rsidP="005F606B">
      <w:r>
        <w:t>Below 65% = F</w:t>
      </w:r>
    </w:p>
    <w:p w14:paraId="1469CDA3" w14:textId="77777777" w:rsidR="005F606B" w:rsidRDefault="005F606B" w:rsidP="005F606B"/>
    <w:p w14:paraId="3A029EB6" w14:textId="77777777" w:rsidR="005F606B" w:rsidRPr="007603F5" w:rsidRDefault="005F606B" w:rsidP="005F606B">
      <w:pPr>
        <w:rPr>
          <w:b/>
          <w:bCs/>
        </w:rPr>
      </w:pPr>
      <w:r w:rsidRPr="007603F5">
        <w:rPr>
          <w:b/>
          <w:bCs/>
        </w:rPr>
        <w:t xml:space="preserve">Evaluation Information for Graduate Students: </w:t>
      </w:r>
    </w:p>
    <w:p w14:paraId="118F8450" w14:textId="77777777" w:rsidR="005F606B" w:rsidRDefault="005F606B" w:rsidP="005F606B"/>
    <w:p w14:paraId="49D39C85" w14:textId="77777777" w:rsidR="005F606B" w:rsidRDefault="005F606B" w:rsidP="005F606B">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562881A4" w14:textId="77777777" w:rsidR="005F606B" w:rsidRDefault="005F606B" w:rsidP="005F606B"/>
    <w:p w14:paraId="6B025CEC" w14:textId="77777777" w:rsidR="005F606B" w:rsidRDefault="005F606B" w:rsidP="005F606B">
      <w:r>
        <w:t>Discussion Board: 20%</w:t>
      </w:r>
    </w:p>
    <w:p w14:paraId="54B3BC99" w14:textId="77777777" w:rsidR="005F606B" w:rsidRDefault="005F606B" w:rsidP="005F606B">
      <w:r>
        <w:t>Quizzes: 10%</w:t>
      </w:r>
    </w:p>
    <w:p w14:paraId="0E5724F5" w14:textId="77777777" w:rsidR="005F606B" w:rsidRDefault="005F606B" w:rsidP="005F606B">
      <w:r>
        <w:t>Hands-on Projects: 30%</w:t>
      </w:r>
    </w:p>
    <w:p w14:paraId="403189A5" w14:textId="77777777" w:rsidR="005F606B" w:rsidRDefault="005F606B" w:rsidP="005F606B">
      <w:r>
        <w:t>Research Projects: 20%</w:t>
      </w:r>
    </w:p>
    <w:p w14:paraId="477A5316" w14:textId="77777777" w:rsidR="005F606B" w:rsidRDefault="005F606B" w:rsidP="005F606B">
      <w:r>
        <w:t>Final Exam: 20%</w:t>
      </w:r>
    </w:p>
    <w:p w14:paraId="3AD24C28" w14:textId="77777777" w:rsidR="005F606B" w:rsidRDefault="005F606B" w:rsidP="005F606B"/>
    <w:p w14:paraId="30C07A37" w14:textId="77777777" w:rsidR="005F606B" w:rsidRDefault="005F606B" w:rsidP="005F606B">
      <w:r>
        <w:t>90-100% = A</w:t>
      </w:r>
    </w:p>
    <w:p w14:paraId="631D6818" w14:textId="77777777" w:rsidR="005F606B" w:rsidRDefault="005F606B" w:rsidP="005F606B">
      <w:r>
        <w:t>85-89% = B</w:t>
      </w:r>
    </w:p>
    <w:p w14:paraId="7A2F51EF" w14:textId="77777777" w:rsidR="005F606B" w:rsidRDefault="005F606B" w:rsidP="005F606B">
      <w:r>
        <w:t>75-84% = C</w:t>
      </w:r>
    </w:p>
    <w:p w14:paraId="04672946" w14:textId="77777777" w:rsidR="005F606B" w:rsidRDefault="005F606B" w:rsidP="005F606B">
      <w:r>
        <w:t>65-74% = D</w:t>
      </w:r>
    </w:p>
    <w:p w14:paraId="04A72831" w14:textId="77777777" w:rsidR="005F606B" w:rsidRDefault="005F606B" w:rsidP="005F606B">
      <w:r>
        <w:t>Below 65% = F</w:t>
      </w:r>
    </w:p>
    <w:p w14:paraId="20D1C1F0" w14:textId="77777777" w:rsidR="005F606B" w:rsidRDefault="005F606B" w:rsidP="00614691">
      <w:pPr>
        <w:rPr>
          <w:rFonts w:asciiTheme="minorHAnsi" w:hAnsiTheme="minorHAnsi" w:cstheme="minorHAnsi"/>
        </w:rPr>
      </w:pPr>
    </w:p>
    <w:bookmarkEnd w:id="3"/>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A6ACB8"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3368FE8C" w14:textId="77777777" w:rsidR="007A4DE0" w:rsidRPr="003F48FF" w:rsidRDefault="007A4DE0" w:rsidP="007A4DE0">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DFA0F02" w14:textId="77777777" w:rsidR="007A4DE0" w:rsidRPr="003F48FF" w:rsidRDefault="007A4DE0" w:rsidP="007A4DE0"/>
    <w:p w14:paraId="5D1EAADF" w14:textId="77777777" w:rsidR="007A4DE0" w:rsidRDefault="007A4DE0" w:rsidP="007A4DE0">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7C8E2378" w14:textId="77777777" w:rsidR="007A4DE0" w:rsidRDefault="007A4DE0" w:rsidP="007A4DE0"/>
    <w:p w14:paraId="73F3B976" w14:textId="77777777" w:rsidR="007A4DE0" w:rsidRPr="003F48FF" w:rsidRDefault="007A4DE0" w:rsidP="007A4DE0">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681EE245" w14:textId="77777777" w:rsidR="007A4DE0" w:rsidRPr="003F48FF" w:rsidRDefault="007A4DE0" w:rsidP="007A4DE0"/>
    <w:p w14:paraId="03DB5B65" w14:textId="7F94453C" w:rsidR="007A4DE0" w:rsidRPr="00925B43" w:rsidRDefault="007A4DE0" w:rsidP="00925B43">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925B43">
        <w:t>to</w:t>
      </w:r>
      <w:r w:rsidRPr="00925B43">
        <w:rPr>
          <w:spacing w:val="-3"/>
        </w:rPr>
        <w:t xml:space="preserve"> </w:t>
      </w:r>
      <w:r w:rsidRPr="00925B43">
        <w:rPr>
          <w:spacing w:val="-1"/>
        </w:rPr>
        <w:t>access</w:t>
      </w:r>
      <w:r w:rsidRPr="00925B43">
        <w:t xml:space="preserve"> </w:t>
      </w:r>
      <w:r w:rsidRPr="00925B43">
        <w:rPr>
          <w:spacing w:val="-1"/>
        </w:rPr>
        <w:t>the</w:t>
      </w:r>
      <w:r w:rsidRPr="00925B43">
        <w:t xml:space="preserve"> assignments an</w:t>
      </w:r>
      <w:r w:rsidRPr="00925B43">
        <w:rPr>
          <w:spacing w:val="-3"/>
        </w:rPr>
        <w:t xml:space="preserve"> </w:t>
      </w:r>
      <w:r w:rsidRPr="00925B43">
        <w:t>unlimited number of times until the due date/time and take quizzes one time each on or before the due date/time as indicated on the course calendar.</w:t>
      </w:r>
      <w:r w:rsidRPr="00925B43">
        <w:rPr>
          <w:spacing w:val="2"/>
        </w:rPr>
        <w:t xml:space="preserve"> </w:t>
      </w:r>
      <w:r w:rsidRPr="00925B43">
        <w:rPr>
          <w:spacing w:val="-4"/>
        </w:rPr>
        <w:t>If</w:t>
      </w:r>
      <w:r w:rsidRPr="00925B43">
        <w:rPr>
          <w:spacing w:val="3"/>
        </w:rPr>
        <w:t xml:space="preserve"> </w:t>
      </w:r>
      <w:r w:rsidRPr="00925B43">
        <w:rPr>
          <w:spacing w:val="-3"/>
        </w:rPr>
        <w:t>you</w:t>
      </w:r>
      <w:r w:rsidRPr="00925B43">
        <w:t xml:space="preserve"> are concerned about</w:t>
      </w:r>
      <w:r w:rsidRPr="00925B43">
        <w:rPr>
          <w:spacing w:val="1"/>
        </w:rPr>
        <w:t xml:space="preserve"> </w:t>
      </w:r>
      <w:r w:rsidRPr="00925B43">
        <w:rPr>
          <w:spacing w:val="-1"/>
        </w:rPr>
        <w:t>missing</w:t>
      </w:r>
      <w:r w:rsidRPr="00925B43">
        <w:rPr>
          <w:spacing w:val="-3"/>
        </w:rPr>
        <w:t xml:space="preserve"> </w:t>
      </w:r>
      <w:r w:rsidRPr="00925B43">
        <w:t>a</w:t>
      </w:r>
      <w:r w:rsidRPr="00925B43">
        <w:rPr>
          <w:spacing w:val="-5"/>
        </w:rPr>
        <w:t xml:space="preserve"> </w:t>
      </w:r>
      <w:r w:rsidRPr="00925B43">
        <w:t>deadline,</w:t>
      </w:r>
      <w:r w:rsidRPr="00925B43">
        <w:rPr>
          <w:spacing w:val="2"/>
        </w:rPr>
        <w:t xml:space="preserve"> </w:t>
      </w:r>
      <w:r w:rsidR="00115C19" w:rsidRPr="00925B43">
        <w:rPr>
          <w:spacing w:val="2"/>
        </w:rPr>
        <w:t xml:space="preserve">then </w:t>
      </w:r>
      <w:r w:rsidRPr="00925B43">
        <w:rPr>
          <w:spacing w:val="-3"/>
        </w:rPr>
        <w:t>you</w:t>
      </w:r>
      <w:r w:rsidRPr="00925B43">
        <w:t xml:space="preserve"> </w:t>
      </w:r>
      <w:r w:rsidRPr="00925B43">
        <w:rPr>
          <w:spacing w:val="-1"/>
        </w:rPr>
        <w:t>may</w:t>
      </w:r>
      <w:r w:rsidRPr="00925B43">
        <w:rPr>
          <w:spacing w:val="-7"/>
        </w:rPr>
        <w:t xml:space="preserve"> </w:t>
      </w:r>
      <w:r w:rsidRPr="00925B43">
        <w:rPr>
          <w:spacing w:val="-1"/>
        </w:rPr>
        <w:t>want</w:t>
      </w:r>
      <w:r w:rsidRPr="00925B43">
        <w:rPr>
          <w:spacing w:val="1"/>
        </w:rPr>
        <w:t xml:space="preserve"> </w:t>
      </w:r>
      <w:r w:rsidRPr="00925B43">
        <w:t>to</w:t>
      </w:r>
      <w:r w:rsidRPr="00925B43">
        <w:rPr>
          <w:spacing w:val="-3"/>
        </w:rPr>
        <w:t xml:space="preserve"> </w:t>
      </w:r>
      <w:r w:rsidRPr="00925B43">
        <w:t>do any</w:t>
      </w:r>
      <w:r w:rsidRPr="00925B43">
        <w:rPr>
          <w:spacing w:val="-8"/>
        </w:rPr>
        <w:t xml:space="preserve"> </w:t>
      </w:r>
      <w:r w:rsidRPr="00925B43">
        <w:t>of</w:t>
      </w:r>
      <w:r w:rsidRPr="00925B43">
        <w:rPr>
          <w:spacing w:val="1"/>
        </w:rPr>
        <w:t xml:space="preserve"> </w:t>
      </w:r>
      <w:r w:rsidRPr="00925B43">
        <w:t>the following:</w:t>
      </w:r>
    </w:p>
    <w:p w14:paraId="114DDB81"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pacing w:val="-1"/>
          <w:szCs w:val="24"/>
        </w:rPr>
        <w:t>Post</w:t>
      </w:r>
      <w:r w:rsidRPr="00925B43">
        <w:rPr>
          <w:spacing w:val="3"/>
          <w:szCs w:val="24"/>
        </w:rPr>
        <w:t xml:space="preserve"> </w:t>
      </w:r>
      <w:r w:rsidRPr="00925B43">
        <w:rPr>
          <w:spacing w:val="-3"/>
          <w:szCs w:val="24"/>
        </w:rPr>
        <w:t>your</w:t>
      </w:r>
      <w:r w:rsidRPr="00925B43">
        <w:rPr>
          <w:spacing w:val="-4"/>
          <w:szCs w:val="24"/>
        </w:rPr>
        <w:t xml:space="preserve"> </w:t>
      </w:r>
      <w:r w:rsidRPr="00925B43">
        <w:rPr>
          <w:szCs w:val="24"/>
        </w:rPr>
        <w:t>assignment</w:t>
      </w:r>
      <w:r w:rsidRPr="00925B43">
        <w:rPr>
          <w:spacing w:val="1"/>
          <w:szCs w:val="24"/>
        </w:rPr>
        <w:t xml:space="preserve"> </w:t>
      </w:r>
      <w:r w:rsidRPr="00925B43">
        <w:rPr>
          <w:spacing w:val="-1"/>
          <w:szCs w:val="24"/>
        </w:rPr>
        <w:t>the</w:t>
      </w:r>
      <w:r w:rsidRPr="00925B43">
        <w:rPr>
          <w:szCs w:val="24"/>
        </w:rPr>
        <w:t xml:space="preserve"> </w:t>
      </w:r>
      <w:r w:rsidRPr="00925B43">
        <w:rPr>
          <w:spacing w:val="-1"/>
          <w:szCs w:val="24"/>
        </w:rPr>
        <w:t>day</w:t>
      </w:r>
      <w:r w:rsidRPr="00925B43">
        <w:rPr>
          <w:spacing w:val="-8"/>
          <w:szCs w:val="24"/>
        </w:rPr>
        <w:t xml:space="preserve"> </w:t>
      </w:r>
      <w:r w:rsidRPr="00925B43">
        <w:rPr>
          <w:szCs w:val="24"/>
        </w:rPr>
        <w:t xml:space="preserve">before </w:t>
      </w:r>
      <w:r w:rsidRPr="00925B43">
        <w:rPr>
          <w:spacing w:val="-1"/>
          <w:szCs w:val="24"/>
        </w:rPr>
        <w:t>the</w:t>
      </w:r>
      <w:r w:rsidRPr="00925B43">
        <w:rPr>
          <w:szCs w:val="24"/>
        </w:rPr>
        <w:t xml:space="preserve"> deadline; or</w:t>
      </w:r>
    </w:p>
    <w:p w14:paraId="72EAA4F9"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zCs w:val="24"/>
        </w:rPr>
        <w:t>Begin quizzes as soon as they are made available online</w:t>
      </w:r>
      <w:r w:rsidRPr="00925B43">
        <w:rPr>
          <w:spacing w:val="-2"/>
          <w:szCs w:val="24"/>
        </w:rPr>
        <w:t>.</w:t>
      </w:r>
    </w:p>
    <w:p w14:paraId="70F36F7D" w14:textId="77777777" w:rsidR="00925B43" w:rsidRDefault="00925B43" w:rsidP="00925B43"/>
    <w:p w14:paraId="2EC7DEBE" w14:textId="296747F1" w:rsidR="007A4DE0" w:rsidRPr="00925B43" w:rsidRDefault="007A4DE0" w:rsidP="00925B43">
      <w:r w:rsidRPr="00925B43">
        <w:t xml:space="preserve">Late </w:t>
      </w:r>
      <w:r w:rsidR="0010213A">
        <w:t>exams</w:t>
      </w:r>
      <w:r w:rsidRPr="00925B43">
        <w:t xml:space="preserve"> will be accepted if the following two requirements are met:</w:t>
      </w:r>
    </w:p>
    <w:p w14:paraId="44B8E348" w14:textId="21B1AE3F"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You contact me in advance of the exam’s deadline to make arrangements for its completion.</w:t>
      </w:r>
    </w:p>
    <w:p w14:paraId="03F42D35" w14:textId="4BEB3701"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You complete the exam within the week following its due date.</w:t>
      </w:r>
    </w:p>
    <w:p w14:paraId="6431F267" w14:textId="77777777" w:rsidR="00925B43" w:rsidRDefault="00925B43" w:rsidP="00925B43"/>
    <w:p w14:paraId="4976FAE2" w14:textId="7A4E5536" w:rsidR="007A4DE0" w:rsidRPr="00925B43" w:rsidRDefault="007A4DE0" w:rsidP="00925B43">
      <w:r w:rsidRPr="00925B43">
        <w:lastRenderedPageBreak/>
        <w:t xml:space="preserve">Late assignments and quizzes will be subject to the following penalty: 10% will be deducted from your grade for the first </w:t>
      </w:r>
      <w:r w:rsidR="00A0706A">
        <w:t>24 h</w:t>
      </w:r>
      <w:r w:rsidR="007603F5">
        <w:t>ou</w:t>
      </w:r>
      <w:r w:rsidR="00A0706A">
        <w:t>rs</w:t>
      </w:r>
      <w:r w:rsidR="00A0706A" w:rsidRPr="00925B43">
        <w:t xml:space="preserve"> </w:t>
      </w:r>
      <w:r w:rsidRPr="00925B43">
        <w:t xml:space="preserve">late, and an additional 5% will be deducted on each subsequent </w:t>
      </w:r>
      <w:r w:rsidR="00A0706A">
        <w:t>24 h</w:t>
      </w:r>
      <w:r w:rsidR="007603F5">
        <w:t>ou</w:t>
      </w:r>
      <w:r w:rsidR="00A0706A">
        <w:t>rs</w:t>
      </w:r>
      <w:r w:rsidRPr="00925B43">
        <w:t>.</w:t>
      </w:r>
    </w:p>
    <w:p w14:paraId="74838584" w14:textId="77777777" w:rsidR="007A4DE0" w:rsidRPr="00925B43" w:rsidRDefault="007A4DE0" w:rsidP="007A4DE0"/>
    <w:p w14:paraId="74A61BDA" w14:textId="27DD55A2" w:rsidR="007A4DE0" w:rsidRDefault="007A4DE0" w:rsidP="007A4DE0">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00EF487A">
        <w:rPr>
          <w:spacing w:val="-5"/>
        </w:rPr>
        <w:t xml:space="preserve">the </w:t>
      </w:r>
      <w:r w:rsidRPr="003F48FF">
        <w:t>deadline.</w:t>
      </w:r>
    </w:p>
    <w:p w14:paraId="40795452" w14:textId="2EA3C45D" w:rsidR="008723F2" w:rsidRDefault="008723F2" w:rsidP="00614691">
      <w:pPr>
        <w:rPr>
          <w:rFonts w:asciiTheme="minorHAnsi" w:hAnsiTheme="minorHAnsi" w:cstheme="minorHAnsi"/>
        </w:rPr>
      </w:pPr>
    </w:p>
    <w:p w14:paraId="2DC58E68" w14:textId="77777777" w:rsidR="000D3F5A" w:rsidRPr="00C41D29" w:rsidRDefault="000D3F5A" w:rsidP="000D3F5A">
      <w:pPr>
        <w:pStyle w:val="Heading2"/>
        <w:rPr>
          <w:szCs w:val="28"/>
        </w:rPr>
      </w:pPr>
      <w:r w:rsidRPr="00C41D29">
        <w:rPr>
          <w:szCs w:val="28"/>
        </w:rPr>
        <w:t>Attendance Policy</w:t>
      </w:r>
    </w:p>
    <w:p w14:paraId="0EF4E927" w14:textId="77777777" w:rsidR="000D3F5A" w:rsidRPr="00FE1E31" w:rsidRDefault="000D3F5A" w:rsidP="000D3F5A">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25"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Pr>
          <w:rFonts w:asciiTheme="minorHAnsi" w:hAnsiTheme="minorHAnsi" w:cstheme="minorHAnsi"/>
          <w:i/>
          <w:color w:val="4472C4" w:themeColor="accent5"/>
        </w:rPr>
        <w:t>.]</w:t>
      </w:r>
    </w:p>
    <w:p w14:paraId="64A12793" w14:textId="77777777" w:rsidR="000D3F5A" w:rsidRDefault="000D3F5A" w:rsidP="000D3F5A">
      <w:pPr>
        <w:rPr>
          <w:rFonts w:asciiTheme="minorHAnsi" w:hAnsiTheme="minorHAnsi" w:cstheme="minorHAnsi"/>
        </w:rPr>
      </w:pPr>
    </w:p>
    <w:p w14:paraId="15782B44" w14:textId="77777777" w:rsidR="000D3F5A" w:rsidRDefault="000D3F5A" w:rsidP="000D3F5A">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and discussion posts.  It is your responsibility to check updates related to the course. Attendance will be recorded based on your completion of course assignments.  You will receive a 0 on all missed assignments unless you have a </w:t>
      </w:r>
      <w:hyperlink r:id="rId26" w:anchor="text" w:history="1">
        <w:r>
          <w:rPr>
            <w:rStyle w:val="Hyperlink"/>
          </w:rPr>
          <w:t>valid excuse</w:t>
        </w:r>
      </w:hyperlink>
      <w:r>
        <w:t xml:space="preserve"> (</w:t>
      </w:r>
      <w:r w:rsidRPr="005275DA">
        <w:t>https://academicbulletins.sc.edu/undergraduate/policies-regulations/undergraduate-academic-regulations/</w:t>
      </w:r>
      <w:r>
        <w:t>).</w:t>
      </w:r>
    </w:p>
    <w:p w14:paraId="3E2082A8" w14:textId="77777777" w:rsidR="000D3F5A" w:rsidRDefault="000D3F5A" w:rsidP="000D3F5A">
      <w:pPr>
        <w:rPr>
          <w:rFonts w:eastAsiaTheme="minorHAnsi"/>
        </w:rPr>
      </w:pPr>
    </w:p>
    <w:p w14:paraId="00412E4B" w14:textId="77777777" w:rsidR="000D3F5A" w:rsidRDefault="000D3F5A" w:rsidP="000D3F5A">
      <w:pPr>
        <w:rPr>
          <w:rFonts w:asciiTheme="minorHAnsi" w:hAnsiTheme="minorHAnsi" w:cstheme="minorHAnsi"/>
        </w:rPr>
      </w:pPr>
      <w:r>
        <w:t xml:space="preserve">If you miss an assignment and have a valid excuse, you will be permitted to make up the assignment or complete an equivalent assignment agreed upon with me.  Requests for completing work after the due date that can be anticipated at the start of the term (e.g., authorized university activities, religious observances) should be emailed to me no later than the end of the second week of the course.  For additional information, consult the </w:t>
      </w:r>
      <w:hyperlink r:id="rId27" w:anchor="text" w:history="1">
        <w:r w:rsidRPr="00377A4C">
          <w:rPr>
            <w:rStyle w:val="Hyperlink"/>
            <w:rFonts w:asciiTheme="minorHAnsi" w:hAnsiTheme="minorHAnsi" w:cstheme="minorHAnsi"/>
          </w:rPr>
          <w:t>USC attendance policy</w:t>
        </w:r>
      </w:hyperlink>
      <w:r w:rsidRPr="001449A8">
        <w:rPr>
          <w:rStyle w:val="Hyperlink"/>
          <w:rFonts w:asciiTheme="minorHAnsi" w:hAnsiTheme="minorHAnsi" w:cstheme="minorHAnsi"/>
          <w:u w:val="none"/>
        </w:rPr>
        <w:t xml:space="preserve"> </w:t>
      </w:r>
      <w:r w:rsidRPr="005D641D">
        <w:rPr>
          <w:rFonts w:asciiTheme="minorHAnsi" w:hAnsiTheme="minorHAnsi" w:cstheme="minorHAnsi"/>
        </w:rPr>
        <w:t>(</w:t>
      </w:r>
      <w:r w:rsidRPr="006054D4">
        <w:rPr>
          <w:rFonts w:asciiTheme="minorHAnsi" w:hAnsiTheme="minorHAnsi" w:cstheme="minorHAnsi"/>
        </w:rPr>
        <w:t>https://academicbulletins.sc.edu/undergraduate/policies-regulations/undergraduate-academic-regulations</w:t>
      </w:r>
      <w:r w:rsidRPr="005D641D">
        <w:rPr>
          <w:rFonts w:asciiTheme="minorHAnsi" w:hAnsiTheme="minorHAnsi" w:cstheme="minorHAnsi"/>
        </w:rPr>
        <w:t>).</w:t>
      </w:r>
    </w:p>
    <w:p w14:paraId="5BB0EEC9" w14:textId="77777777" w:rsidR="000D3F5A" w:rsidRDefault="000D3F5A" w:rsidP="00614691">
      <w:pPr>
        <w:rPr>
          <w:rFonts w:asciiTheme="minorHAnsi" w:hAnsiTheme="minorHAnsi" w:cstheme="minorHAnsi"/>
        </w:rPr>
      </w:pPr>
    </w:p>
    <w:p w14:paraId="43DF578D" w14:textId="26FBD7C5" w:rsidR="008723F2" w:rsidRPr="00E54BB4" w:rsidRDefault="008723F2" w:rsidP="00A46E65">
      <w:pPr>
        <w:pStyle w:val="Heading2"/>
      </w:pPr>
      <w:r w:rsidRPr="003245C0">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8"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lastRenderedPageBreak/>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some websites for you to visit to learn more about University policies:</w:t>
      </w:r>
    </w:p>
    <w:p w14:paraId="0F4E06EF" w14:textId="77777777" w:rsidR="008723F2" w:rsidRPr="00B1765B" w:rsidRDefault="008723F2" w:rsidP="009726D7">
      <w:pPr>
        <w:rPr>
          <w:rFonts w:asciiTheme="minorHAnsi" w:hAnsiTheme="minorHAnsi" w:cstheme="minorHAnsi"/>
        </w:rPr>
      </w:pPr>
    </w:p>
    <w:p w14:paraId="3F6CC3FC" w14:textId="364B86F5"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5F2AFC" w:rsidRPr="005F2AFC">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30"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000000" w:rsidP="00DC2FF7">
      <w:pPr>
        <w:pStyle w:val="ListParagraph"/>
        <w:numPr>
          <w:ilvl w:val="0"/>
          <w:numId w:val="9"/>
        </w:numPr>
        <w:spacing w:after="0" w:line="240" w:lineRule="auto"/>
        <w:rPr>
          <w:rStyle w:val="Hyperlink"/>
          <w:rFonts w:asciiTheme="minorHAnsi" w:hAnsiTheme="minorHAnsi" w:cstheme="minorHAnsi"/>
          <w:szCs w:val="24"/>
        </w:rPr>
      </w:pPr>
      <w:hyperlink r:id="rId31"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000000" w:rsidP="00DC2FF7">
      <w:pPr>
        <w:pStyle w:val="ListParagraph"/>
        <w:numPr>
          <w:ilvl w:val="0"/>
          <w:numId w:val="9"/>
        </w:numPr>
        <w:spacing w:after="0" w:line="240" w:lineRule="auto"/>
        <w:rPr>
          <w:rFonts w:asciiTheme="minorHAnsi" w:hAnsiTheme="minorHAnsi" w:cstheme="minorHAnsi"/>
          <w:szCs w:val="24"/>
        </w:rPr>
      </w:pPr>
      <w:hyperlink r:id="rId32"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3529DC6D" w:rsidR="00E84B70" w:rsidRPr="008D1517" w:rsidRDefault="00E84B70" w:rsidP="00E84B70">
      <w:pPr>
        <w:rPr>
          <w:b/>
          <w:i/>
          <w:iCs/>
          <w:color w:val="2E74B5" w:themeColor="accent1" w:themeShade="BF"/>
        </w:rPr>
      </w:pPr>
      <w:r w:rsidRPr="004730DF">
        <w:rPr>
          <w:b/>
        </w:rPr>
        <w:t>Plagiarism</w:t>
      </w:r>
      <w:r w:rsidR="00A0706A">
        <w:rPr>
          <w:b/>
        </w:rPr>
        <w:t xml:space="preserve"> </w:t>
      </w:r>
      <w:r w:rsidR="00A0706A" w:rsidRPr="008D1517">
        <w:rPr>
          <w:b/>
          <w:i/>
          <w:iCs/>
          <w:color w:val="2E74B5" w:themeColor="accent1" w:themeShade="BF"/>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11B79443" w:rsidR="002E2F02" w:rsidRPr="00B1765B" w:rsidRDefault="002E2F02" w:rsidP="00B1765B">
      <w:pPr>
        <w:pStyle w:val="Heading3"/>
      </w:pPr>
      <w:r w:rsidRPr="00B1765B">
        <w:t>Generative A</w:t>
      </w:r>
      <w:r w:rsidR="003810E0">
        <w:t>rtificial Intelligence (GenAI) Policy</w:t>
      </w:r>
      <w:r w:rsidRPr="00B1765B">
        <w:t xml:space="preserve"> </w:t>
      </w:r>
      <w:r w:rsidR="006157A7">
        <w:rPr>
          <w:rFonts w:asciiTheme="minorHAnsi" w:hAnsiTheme="minorHAnsi" w:cstheme="minorHAnsi"/>
          <w:i/>
          <w:color w:val="4472C4" w:themeColor="accent5"/>
        </w:rPr>
        <w:t>[optional]</w:t>
      </w:r>
    </w:p>
    <w:p w14:paraId="1028175C" w14:textId="2A8569F1"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hyperlink r:id="rId33" w:history="1">
        <w:r w:rsidRPr="00B1765B">
          <w:rPr>
            <w:rStyle w:val="Hyperlink"/>
            <w:rFonts w:asciiTheme="minorHAnsi" w:hAnsiTheme="minorHAnsi" w:cstheme="minorHAnsi"/>
            <w:i/>
          </w:rPr>
          <w:t>ChatGPT and Generative AI Tools: Sample Syllabus Policy Statements</w:t>
        </w:r>
      </w:hyperlink>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4" w:history="1">
        <w:r w:rsidRPr="00B1765B">
          <w:rPr>
            <w:rStyle w:val="Hyperlink"/>
            <w:rFonts w:asciiTheme="minorHAnsi" w:hAnsiTheme="minorHAnsi" w:cstheme="minorHAnsi"/>
            <w:i/>
          </w:rPr>
          <w:t>Center for Teaching and Learning</w:t>
        </w:r>
      </w:hyperlink>
      <w:r w:rsidR="005F2AFC">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5"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whether or not these tools fit within their pedagogical aims and clearly state their course policies in a designated section of their syllabi</w:t>
      </w:r>
      <w:r w:rsidRPr="00B704BE">
        <w:rPr>
          <w:rFonts w:asciiTheme="minorHAnsi" w:hAnsiTheme="minorHAnsi" w:cstheme="minorHAnsi"/>
          <w:i/>
          <w:color w:val="4472C4" w:themeColor="accent5"/>
        </w:rPr>
        <w:t xml:space="preserve">. If adopted, students should learn how to use AI text generators (i.e., ChatGPT) and other AI tools to expand rather than impede their developing abilities as writers, coders, creators, and thinkers. Ensuring equitable access to these tools is essential, as are fair </w:t>
      </w:r>
      <w:r w:rsidRPr="00B704BE">
        <w:rPr>
          <w:rFonts w:asciiTheme="minorHAnsi" w:hAnsiTheme="minorHAnsi" w:cstheme="minorHAnsi"/>
          <w:i/>
          <w:color w:val="4472C4" w:themeColor="accent5"/>
        </w:rPr>
        <w:lastRenderedPageBreak/>
        <w:t>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3ECB4FEF"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A0706A">
        <w:rPr>
          <w:rStyle w:val="tablesaw-cell-content"/>
          <w:rFonts w:asciiTheme="minorHAnsi" w:hAnsiTheme="minorHAnsi"/>
        </w:rPr>
        <w:t>is</w:t>
      </w:r>
      <w:r w:rsidR="00A0706A"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for a grade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lastRenderedPageBreak/>
        <w:t>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tools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Understanding how and when to use generative AI tools (such as ChatGPT, DALL-E) is quickly emerging as an important skill for future professions. To that end, you are welcome to use generative AI tools in this class as long as it aligns with the learning outcomes or goals associated with assignments. You are fully responsible for the information you submit based on a generative AI query (such that it does not violate academic honesty standards, intellectual property laws, or standards of non-public 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lastRenderedPageBreak/>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 xml:space="preserve">Students are invited to use AI platforms to help prepare for assignments and projects (e.g., to help with brainstorming or to see what a completed essay might look like). I also welcome you to use AI tools to help revise and edit your work (e.g., to help identify </w:t>
      </w:r>
      <w:r w:rsidRPr="006E0E1C">
        <w:rPr>
          <w:rStyle w:val="tablesaw-cell-content"/>
          <w:rFonts w:asciiTheme="minorHAnsi" w:hAnsiTheme="minorHAnsi"/>
        </w:rPr>
        <w:lastRenderedPageBreak/>
        <w:t>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18C65AAB" w:rsidR="009557F3" w:rsidRDefault="002D4813" w:rsidP="009557F3">
      <w:pPr>
        <w:pStyle w:val="NormalWeb"/>
        <w:spacing w:before="0" w:beforeAutospacing="0" w:after="0" w:afterAutospacing="0"/>
        <w:rPr>
          <w:rFonts w:asciiTheme="minorHAnsi" w:hAnsiTheme="minorHAnsi"/>
          <w:i/>
          <w:color w:val="4472C4" w:themeColor="accent5"/>
        </w:rPr>
      </w:pPr>
      <w:r w:rsidRPr="000F62AB">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Remind students that these tools cannot be used to create content that could be private (i.e., used for research purposes) or as their intellectual property. The following most commonly used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000000" w:rsidP="00DC2FF7">
      <w:pPr>
        <w:numPr>
          <w:ilvl w:val="0"/>
          <w:numId w:val="11"/>
        </w:numPr>
        <w:rPr>
          <w:rStyle w:val="Hyperlink"/>
          <w:rFonts w:asciiTheme="minorHAnsi" w:hAnsiTheme="minorHAnsi"/>
          <w:i/>
          <w:color w:val="auto"/>
          <w:u w:val="none"/>
        </w:rPr>
      </w:pPr>
      <w:hyperlink r:id="rId36"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000000" w:rsidP="00DC2FF7">
      <w:pPr>
        <w:pStyle w:val="ListParagraph"/>
        <w:numPr>
          <w:ilvl w:val="0"/>
          <w:numId w:val="11"/>
        </w:numPr>
        <w:spacing w:after="0" w:line="240" w:lineRule="auto"/>
        <w:rPr>
          <w:rStyle w:val="Hyperlink"/>
          <w:rFonts w:asciiTheme="minorHAnsi" w:hAnsiTheme="minorHAnsi"/>
          <w:i/>
          <w:color w:val="auto"/>
          <w:u w:val="none"/>
        </w:rPr>
      </w:pPr>
      <w:hyperlink r:id="rId37"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77777777" w:rsidR="00CA45A0" w:rsidRPr="00CA45A0" w:rsidRDefault="00000000" w:rsidP="00DC2FF7">
      <w:pPr>
        <w:pStyle w:val="ListParagraph"/>
        <w:numPr>
          <w:ilvl w:val="0"/>
          <w:numId w:val="11"/>
        </w:numPr>
        <w:spacing w:after="0" w:line="240" w:lineRule="auto"/>
        <w:rPr>
          <w:rFonts w:asciiTheme="minorHAnsi" w:hAnsiTheme="minorHAnsi"/>
          <w:i/>
        </w:rPr>
      </w:pPr>
      <w:hyperlink r:id="rId38" w:history="1">
        <w:r w:rsidR="00291F3C" w:rsidRPr="009557F3">
          <w:rPr>
            <w:rStyle w:val="Hyperlink"/>
            <w:rFonts w:asciiTheme="minorHAnsi" w:hAnsiTheme="minorHAnsi"/>
            <w:i/>
          </w:rPr>
          <w:t>How to cite generative AI output (Chicago)</w:t>
        </w:r>
      </w:hyperlink>
      <w:r w:rsidR="00291F3C" w:rsidRPr="009557F3">
        <w:rPr>
          <w:rFonts w:asciiTheme="minorHAnsi" w:hAnsiTheme="minorHAnsi" w:cstheme="minorHAnsi"/>
          <w:b/>
          <w:i/>
        </w:rPr>
        <w:t xml:space="preserve"> </w:t>
      </w:r>
    </w:p>
    <w:p w14:paraId="1CA5EA3E" w14:textId="77777777" w:rsidR="00635BD1" w:rsidRPr="009557F3" w:rsidRDefault="00635BD1" w:rsidP="00635BD1">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Pr="0035100B">
        <w:rPr>
          <w:rFonts w:asciiTheme="minorHAnsi" w:hAnsiTheme="minorHAnsi" w:cstheme="minorHAnsi"/>
          <w:i/>
          <w:color w:val="4472C4" w:themeColor="accent5"/>
        </w:rPr>
        <w:t>https://www.chicagomanualofstyle.org/qanda/data/faq/topics/Documentation/faq0422.html</w:t>
      </w:r>
      <w:r>
        <w:rPr>
          <w:rFonts w:asciiTheme="minorHAnsi" w:hAnsiTheme="minorHAnsi" w:cstheme="minorHAnsi"/>
          <w:i/>
          <w:color w:val="4472C4" w:themeColor="accent5"/>
        </w:rPr>
        <w:t xml:space="preserve">) </w:t>
      </w:r>
      <w:r w:rsidRPr="009557F3">
        <w:rPr>
          <w:rFonts w:asciiTheme="minorHAnsi" w:hAnsiTheme="minorHAnsi" w:cstheme="minorHAnsi"/>
          <w:i/>
          <w:color w:val="4472C4" w:themeColor="accent5"/>
        </w:rPr>
        <w:t>]</w:t>
      </w:r>
    </w:p>
    <w:p w14:paraId="14403600" w14:textId="77777777" w:rsidR="008723F2" w:rsidRPr="00F11626" w:rsidRDefault="008723F2"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t>Academic Success</w:t>
      </w:r>
    </w:p>
    <w:p w14:paraId="16ACFD73" w14:textId="77777777" w:rsidR="00EE6289" w:rsidRDefault="00EE6289" w:rsidP="00EE6289"/>
    <w:p w14:paraId="69D6FF14" w14:textId="4559876B" w:rsidR="00EE6289" w:rsidRPr="003D6EB2" w:rsidRDefault="00EE6289" w:rsidP="00EE6289">
      <w:r w:rsidRPr="003D6EB2">
        <w:t>Successful online learners:</w:t>
      </w:r>
    </w:p>
    <w:p w14:paraId="780485EB" w14:textId="77777777" w:rsidR="00EE6289" w:rsidRPr="003D6EB2" w:rsidRDefault="00EE6289" w:rsidP="00EE6289">
      <w:pPr>
        <w:pStyle w:val="ListParagraph"/>
        <w:numPr>
          <w:ilvl w:val="0"/>
          <w:numId w:val="19"/>
        </w:numPr>
        <w:tabs>
          <w:tab w:val="left" w:pos="0"/>
        </w:tabs>
        <w:autoSpaceDE w:val="0"/>
        <w:autoSpaceDN w:val="0"/>
        <w:adjustRightInd w:val="0"/>
      </w:pPr>
      <w:r w:rsidRPr="003D6EB2">
        <w:t>Do not procrastinate;</w:t>
      </w:r>
    </w:p>
    <w:p w14:paraId="60927889"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open to sharing professional experiences online;</w:t>
      </w:r>
    </w:p>
    <w:p w14:paraId="6E271CD3" w14:textId="77777777" w:rsidR="00EE6289" w:rsidRPr="003D6EB2" w:rsidRDefault="00EE6289" w:rsidP="00EE6289">
      <w:pPr>
        <w:pStyle w:val="ListParagraph"/>
        <w:numPr>
          <w:ilvl w:val="0"/>
          <w:numId w:val="19"/>
        </w:numPr>
        <w:tabs>
          <w:tab w:val="left" w:pos="0"/>
        </w:tabs>
        <w:autoSpaceDE w:val="0"/>
        <w:autoSpaceDN w:val="0"/>
        <w:adjustRightInd w:val="0"/>
      </w:pPr>
      <w:r w:rsidRPr="003D6EB2">
        <w:t>Enhance online discussions;</w:t>
      </w:r>
    </w:p>
    <w:p w14:paraId="6D89AA8F"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good written communication skills;</w:t>
      </w:r>
    </w:p>
    <w:p w14:paraId="55611CF8" w14:textId="77777777" w:rsidR="00EE6289" w:rsidRPr="003D6EB2" w:rsidRDefault="00EE6289" w:rsidP="00EE6289">
      <w:pPr>
        <w:pStyle w:val="ListParagraph"/>
        <w:numPr>
          <w:ilvl w:val="0"/>
          <w:numId w:val="19"/>
        </w:numPr>
        <w:tabs>
          <w:tab w:val="left" w:pos="0"/>
        </w:tabs>
        <w:autoSpaceDE w:val="0"/>
        <w:autoSpaceDN w:val="0"/>
        <w:adjustRightInd w:val="0"/>
      </w:pPr>
      <w:r w:rsidRPr="003D6EB2">
        <w:t>Use proactive communication;</w:t>
      </w:r>
    </w:p>
    <w:p w14:paraId="09A13B07"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self-motivated and self-disciplined;</w:t>
      </w:r>
    </w:p>
    <w:p w14:paraId="0962225C"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a commitment to learning;</w:t>
      </w:r>
    </w:p>
    <w:p w14:paraId="14CCDA59"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critical thinking and decision-making skills;</w:t>
      </w:r>
    </w:p>
    <w:p w14:paraId="11E14148" w14:textId="77777777" w:rsidR="00EE6289" w:rsidRPr="003D6EB2" w:rsidRDefault="00EE6289" w:rsidP="00EE6289">
      <w:pPr>
        <w:pStyle w:val="ListParagraph"/>
        <w:numPr>
          <w:ilvl w:val="0"/>
          <w:numId w:val="19"/>
        </w:numPr>
        <w:tabs>
          <w:tab w:val="left" w:pos="0"/>
        </w:tabs>
        <w:autoSpaceDE w:val="0"/>
        <w:autoSpaceDN w:val="0"/>
        <w:adjustRightInd w:val="0"/>
      </w:pPr>
      <w:r w:rsidRPr="003D6EB2">
        <w:t>Believe quality learning can take place in an online environment; and</w:t>
      </w:r>
    </w:p>
    <w:p w14:paraId="1AE0A8E7" w14:textId="626DBF74" w:rsidR="0015550C" w:rsidRPr="00EE6289" w:rsidRDefault="00EE6289" w:rsidP="0015550C">
      <w:pPr>
        <w:pStyle w:val="ListParagraph"/>
        <w:numPr>
          <w:ilvl w:val="0"/>
          <w:numId w:val="19"/>
        </w:numPr>
        <w:tabs>
          <w:tab w:val="left" w:pos="0"/>
        </w:tabs>
        <w:autoSpaceDE w:val="0"/>
        <w:autoSpaceDN w:val="0"/>
        <w:adjustRightInd w:val="0"/>
      </w:pPr>
      <w:r w:rsidRPr="003D6EB2">
        <w:t>Have good time management skills.</w:t>
      </w: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Disability Services</w:t>
      </w:r>
    </w:p>
    <w:p w14:paraId="02967CA1" w14:textId="35900DBA"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9"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 xml:space="preserve">empowers students to manage challenges and limitations imposed by disabilities.  In order to receive reasonable accommodations from me, you must be registered with the Student Disability Resource Center </w:t>
      </w:r>
      <w:r w:rsidRPr="0012286C">
        <w:rPr>
          <w:rFonts w:asciiTheme="minorHAnsi" w:hAnsiTheme="minorHAnsi" w:cstheme="minorHAnsi"/>
        </w:rPr>
        <w:lastRenderedPageBreak/>
        <w:t>(1705 College Street, Close-Hipp Suite 102, Columbia, SC 29208, 803-777-6142). Any student with a documented disability should contact the SDRC to make arrangements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40"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41"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042F7A49"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xml:space="preserve"> Improve your college-level writing skills by bringing writing assignments from any of your classes to a Peer Writing Tutor. Similar to </w:t>
      </w:r>
      <w:r w:rsidR="001449A8">
        <w:rPr>
          <w:rFonts w:asciiTheme="minorHAnsi" w:hAnsiTheme="minorHAnsi" w:cstheme="minorHAnsi"/>
        </w:rPr>
        <w:t>t</w:t>
      </w:r>
      <w:r w:rsidRPr="0012286C">
        <w:rPr>
          <w:rFonts w:asciiTheme="minorHAnsi" w:hAnsiTheme="minorHAnsi" w:cstheme="minorHAnsi"/>
        </w:rPr>
        <w:t>utoring, you can visit the website to make an appointment, and to view the full schedule of available drop-in hours and locations.</w:t>
      </w:r>
    </w:p>
    <w:p w14:paraId="4B912EE0" w14:textId="30E50170"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A0706A">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1BC011EE" w14:textId="7BD7763F" w:rsidR="0015550C" w:rsidRDefault="0015550C" w:rsidP="00E54BB4">
      <w:pPr>
        <w:pStyle w:val="Heading3"/>
        <w:rPr>
          <w:rFonts w:asciiTheme="minorHAnsi" w:hAnsiTheme="minorHAnsi" w:cstheme="minorHAnsi"/>
        </w:rPr>
      </w:pPr>
    </w:p>
    <w:p w14:paraId="7320DA5C" w14:textId="31E0B22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07DC1C7B" w14:textId="56218681" w:rsidR="00A0706A" w:rsidRPr="0012286C" w:rsidRDefault="0015550C" w:rsidP="00A0706A">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2" w:history="1">
        <w:r w:rsidR="00A0706A" w:rsidRPr="0012286C">
          <w:rPr>
            <w:rStyle w:val="Hyperlink"/>
            <w:rFonts w:asciiTheme="minorHAnsi" w:hAnsiTheme="minorHAnsi" w:cstheme="minorHAnsi"/>
          </w:rPr>
          <w:t>Writing Center</w:t>
        </w:r>
      </w:hyperlink>
      <w:r w:rsidR="00A0706A" w:rsidRPr="0012286C">
        <w:rPr>
          <w:rFonts w:asciiTheme="minorHAnsi" w:hAnsiTheme="minorHAnsi" w:cstheme="minorHAnsi"/>
        </w:rPr>
        <w:t xml:space="preserve"> (http://artsandsciences.sc.edu/write/university-writing-center)</w:t>
      </w:r>
    </w:p>
    <w:p w14:paraId="37C0EE53" w14:textId="52A37000" w:rsidR="0015550C" w:rsidRPr="0012286C" w:rsidRDefault="0015550C" w:rsidP="0015550C">
      <w:pPr>
        <w:rPr>
          <w:rFonts w:asciiTheme="minorHAnsi" w:hAnsiTheme="minorHAnsi" w:cstheme="minorHAnsi"/>
        </w:rPr>
      </w:pPr>
      <w:r w:rsidRPr="0012286C">
        <w:rPr>
          <w:rFonts w:asciiTheme="minorHAnsi" w:hAnsiTheme="minorHAnsi" w:cstheme="minorHAnsi"/>
        </w:rPr>
        <w:t>is an important resource you 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000000" w:rsidP="0015550C">
      <w:pPr>
        <w:rPr>
          <w:rFonts w:asciiTheme="minorHAnsi" w:hAnsiTheme="minorHAnsi" w:cstheme="minorHAnsi"/>
        </w:rPr>
      </w:pPr>
      <w:hyperlink r:id="rId43"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lastRenderedPageBreak/>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4"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28AD0A40" w14:textId="77777777" w:rsidR="00951125" w:rsidRPr="00303D0D" w:rsidRDefault="00951125" w:rsidP="0015550C">
      <w:pPr>
        <w:rPr>
          <w:rFonts w:asciiTheme="minorHAnsi" w:hAnsiTheme="minorHAnsi" w:cstheme="minorHAnsi"/>
        </w:rPr>
      </w:pPr>
    </w:p>
    <w:p w14:paraId="26735F9C" w14:textId="77777777" w:rsidR="001449A8" w:rsidRPr="00303D0D" w:rsidRDefault="001449A8" w:rsidP="001449A8">
      <w:pPr>
        <w:pStyle w:val="Heading3"/>
        <w:rPr>
          <w:rFonts w:asciiTheme="minorHAnsi" w:hAnsiTheme="minorHAnsi" w:cstheme="minorHAnsi"/>
        </w:rPr>
      </w:pPr>
      <w:r w:rsidRPr="00303D0D">
        <w:rPr>
          <w:rFonts w:asciiTheme="minorHAnsi" w:hAnsiTheme="minorHAnsi" w:cstheme="minorHAnsi"/>
        </w:rPr>
        <w:t>Counseling Services</w:t>
      </w:r>
    </w:p>
    <w:p w14:paraId="3327B5A5" w14:textId="77777777" w:rsidR="001449A8" w:rsidRPr="00303D0D" w:rsidRDefault="001449A8" w:rsidP="001449A8">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5" w:history="1">
        <w:r>
          <w:rPr>
            <w:rStyle w:val="Hyperlink"/>
            <w:rFonts w:asciiTheme="minorHAnsi" w:eastAsia="Batang" w:hAnsiTheme="minorHAnsi" w:cstheme="minorHAnsi"/>
          </w:rPr>
          <w:t>c</w:t>
        </w:r>
        <w:r w:rsidRPr="00303D0D">
          <w:rPr>
            <w:rStyle w:val="Hyperlink"/>
            <w:rFonts w:asciiTheme="minorHAnsi" w:eastAsia="Batang" w:hAnsiTheme="minorHAnsi" w:cstheme="minorHAnsi"/>
          </w:rPr>
          <w:t xml:space="preserve">ounseling </w:t>
        </w:r>
        <w:r>
          <w:rPr>
            <w:rStyle w:val="Hyperlink"/>
            <w:rFonts w:asciiTheme="minorHAnsi" w:eastAsia="Batang" w:hAnsiTheme="minorHAnsi" w:cstheme="minorHAnsi"/>
          </w:rPr>
          <w:t>and crisis s</w:t>
        </w:r>
        <w:r w:rsidRPr="00303D0D">
          <w:rPr>
            <w:rStyle w:val="Hyperlink"/>
            <w:rFonts w:asciiTheme="minorHAnsi" w:eastAsia="Batang" w:hAnsiTheme="minorHAnsi" w:cstheme="minorHAnsi"/>
          </w:rPr>
          <w:t>ervices</w:t>
        </w:r>
      </w:hyperlink>
      <w:r w:rsidRPr="00303D0D">
        <w:rPr>
          <w:rFonts w:asciiTheme="minorHAnsi" w:eastAsia="Batang" w:hAnsiTheme="minorHAnsi" w:cstheme="minorHAnsi"/>
        </w:rPr>
        <w:t xml:space="preserve"> (</w:t>
      </w:r>
      <w:r w:rsidRPr="00BC1FB9">
        <w:rPr>
          <w:rFonts w:asciiTheme="minorHAnsi" w:eastAsia="Batang" w:hAnsiTheme="minorHAnsi" w:cstheme="minorHAnsi"/>
        </w:rPr>
        <w:t>https://www.sc.edu/about/offices_and_divisions/student-health-well-being/mental-health/counseling-and-psychiatry/index.php</w:t>
      </w:r>
      <w:r w:rsidRPr="00303D0D">
        <w:rPr>
          <w:rFonts w:asciiTheme="minorHAnsi" w:eastAsia="Batang" w:hAnsiTheme="minorHAnsi" w:cstheme="minorHAnsi"/>
        </w:rPr>
        <w:t>) as well as outreach services, self-help, and frequently asked questions.</w:t>
      </w:r>
    </w:p>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74311D23" w14:textId="77777777" w:rsidR="001449A8" w:rsidRPr="00303D0D" w:rsidRDefault="001449A8" w:rsidP="001449A8">
      <w:pPr>
        <w:pStyle w:val="Heading3"/>
        <w:spacing w:before="0"/>
        <w:rPr>
          <w:rFonts w:asciiTheme="minorHAnsi" w:hAnsiTheme="minorHAnsi" w:cstheme="minorHAnsi"/>
          <w:color w:val="000000"/>
        </w:rPr>
      </w:pPr>
      <w:r w:rsidRPr="00303D0D">
        <w:rPr>
          <w:rFonts w:asciiTheme="minorHAnsi" w:hAnsiTheme="minorHAnsi" w:cstheme="minorHAnsi"/>
        </w:rPr>
        <w:t>Mental Health</w:t>
      </w:r>
    </w:p>
    <w:p w14:paraId="1B37AE72" w14:textId="77777777" w:rsidR="001449A8" w:rsidRPr="00303D0D" w:rsidRDefault="001449A8" w:rsidP="001449A8">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Pr>
          <w:rFonts w:asciiTheme="minorHAnsi" w:hAnsiTheme="minorHAnsi" w:cstheme="minorHAnsi"/>
          <w:sz w:val="24"/>
          <w:szCs w:val="24"/>
        </w:rPr>
        <w:t>USC’s</w:t>
      </w:r>
      <w:r w:rsidRPr="00303D0D">
        <w:rPr>
          <w:rFonts w:asciiTheme="minorHAnsi" w:hAnsiTheme="minorHAnsi" w:cstheme="minorHAnsi"/>
          <w:sz w:val="24"/>
          <w:szCs w:val="24"/>
        </w:rPr>
        <w:t xml:space="preserve"> 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6"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w:t>
      </w:r>
      <w:r w:rsidRPr="00BC1FB9">
        <w:rPr>
          <w:rFonts w:asciiTheme="minorHAnsi" w:hAnsiTheme="minorHAnsi" w:cstheme="minorHAnsi"/>
          <w:sz w:val="24"/>
          <w:szCs w:val="24"/>
        </w:rPr>
        <w:t>https://www.sc.edu/about/offices_and_divisions/student-health-well-being/mental-health/</w:t>
      </w:r>
      <w:r w:rsidRPr="00303D0D">
        <w:rPr>
          <w:rFonts w:asciiTheme="minorHAnsi" w:hAnsiTheme="minorHAnsi" w:cstheme="minorHAnsi"/>
          <w:sz w:val="24"/>
          <w:szCs w:val="24"/>
        </w:rPr>
        <w:t>)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422C0BA1" w14:textId="77777777" w:rsidR="001449A8" w:rsidRPr="00303D0D" w:rsidRDefault="001449A8" w:rsidP="001449A8">
      <w:pPr>
        <w:pStyle w:val="xmsolistparagraph"/>
        <w:numPr>
          <w:ilvl w:val="0"/>
          <w:numId w:val="10"/>
        </w:numPr>
        <w:tabs>
          <w:tab w:val="clear" w:pos="720"/>
        </w:tabs>
        <w:spacing w:before="100" w:beforeAutospacing="1" w:after="100" w:afterAutospacing="1"/>
        <w:rPr>
          <w:rFonts w:asciiTheme="minorHAnsi" w:hAnsiTheme="minorHAnsi" w:cstheme="minorHAnsi"/>
          <w:sz w:val="24"/>
          <w:szCs w:val="24"/>
        </w:rPr>
      </w:pPr>
      <w:r w:rsidRPr="00303D0D">
        <w:rPr>
          <w:rStyle w:val="xxxcontentpasted0"/>
          <w:rFonts w:asciiTheme="minorHAnsi" w:hAnsiTheme="minorHAnsi" w:cstheme="minorHAnsi"/>
          <w:color w:val="000000"/>
          <w:sz w:val="24"/>
          <w:szCs w:val="24"/>
        </w:rPr>
        <w:t>Wellness Coaching can help you improve in areas related to emotional and physical well</w:t>
      </w:r>
      <w:r>
        <w:rPr>
          <w:rStyle w:val="xxxcontentpasted0"/>
          <w:rFonts w:asciiTheme="minorHAnsi" w:hAnsiTheme="minorHAnsi" w:cstheme="minorHAnsi"/>
          <w:color w:val="000000"/>
          <w:sz w:val="24"/>
          <w:szCs w:val="24"/>
        </w:rPr>
        <w:t>-</w:t>
      </w:r>
      <w:r w:rsidRPr="00303D0D">
        <w:rPr>
          <w:rStyle w:val="xxxcontentpasted0"/>
          <w:rFonts w:asciiTheme="minorHAnsi" w:hAnsiTheme="minorHAnsi" w:cstheme="minorHAnsi"/>
          <w:color w:val="000000"/>
          <w:sz w:val="24"/>
          <w:szCs w:val="24"/>
        </w:rPr>
        <w:t>being (e.g., sleep, resiliency, balanced eating and more) – schedule an appointment at (803) 777-6518 or on </w:t>
      </w:r>
      <w:hyperlink r:id="rId47"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2EC6EC84" w14:textId="77777777" w:rsidR="001449A8" w:rsidRPr="00303D0D" w:rsidRDefault="001449A8" w:rsidP="001449A8">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8"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w:t>
      </w:r>
      <w:r w:rsidRPr="008B417C">
        <w:rPr>
          <w:rStyle w:val="xxxcontentpasted0"/>
          <w:rFonts w:asciiTheme="minorHAnsi" w:hAnsiTheme="minorHAnsi" w:cstheme="minorHAnsi"/>
          <w:color w:val="000000"/>
        </w:rPr>
        <w:t>–</w:t>
      </w:r>
      <w:r w:rsidRPr="00303D0D">
        <w:rPr>
          <w:rStyle w:val="xxxcontentpasted0"/>
          <w:rFonts w:asciiTheme="minorHAnsi" w:hAnsiTheme="minorHAnsi" w:cstheme="minorHAnsi"/>
          <w:b/>
          <w:bCs/>
          <w:color w:val="000000"/>
        </w:rPr>
        <w:t xml:space="preserve"> </w:t>
      </w:r>
      <w:r w:rsidRPr="00303D0D">
        <w:rPr>
          <w:rStyle w:val="xxxcontentpasted0"/>
          <w:rFonts w:asciiTheme="minorHAnsi" w:hAnsiTheme="minorHAnsi" w:cstheme="minorHAnsi"/>
          <w:color w:val="000000"/>
        </w:rPr>
        <w:t xml:space="preserve">see </w:t>
      </w:r>
      <w:hyperlink r:id="rId49"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w:t>
      </w:r>
      <w:r w:rsidRPr="00BC1FB9">
        <w:rPr>
          <w:rStyle w:val="xxxcontentpasted0"/>
          <w:rFonts w:asciiTheme="minorHAnsi" w:hAnsiTheme="minorHAnsi" w:cstheme="minorHAnsi"/>
          <w:color w:val="000000"/>
        </w:rPr>
        <w:t>https://sc.edu/about/offices_and_divisions/student-health-well-being/mental-health/24_hour_online_support/index.php</w:t>
      </w:r>
      <w:r w:rsidRPr="00303D0D">
        <w:rPr>
          <w:rStyle w:val="xxxcontentpasted0"/>
          <w:rFonts w:asciiTheme="minorHAnsi" w:hAnsiTheme="minorHAnsi" w:cstheme="minorHAnsi"/>
          <w:color w:val="000000"/>
        </w:rPr>
        <w:t>).</w:t>
      </w:r>
    </w:p>
    <w:p w14:paraId="206C534E" w14:textId="77777777" w:rsidR="001449A8" w:rsidRPr="00303D0D" w:rsidRDefault="001449A8" w:rsidP="001449A8">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50"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51"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76C49885" w14:textId="77777777" w:rsidR="001449A8" w:rsidRPr="00303D0D" w:rsidRDefault="001449A8" w:rsidP="001449A8">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Counseling &amp; Psychiatry offers individual and group counseling and psychiatric services – schedule an appointment at (803) 777-5223 or on </w:t>
      </w:r>
      <w:hyperlink r:id="rId52"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6F1C2791" w14:textId="77777777" w:rsidR="001449A8" w:rsidRPr="00303D0D" w:rsidRDefault="001449A8" w:rsidP="001449A8">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the 24-hr Mental Health Support Line at </w:t>
      </w:r>
      <w:r w:rsidRPr="00303D0D">
        <w:rPr>
          <w:rStyle w:val="xxxcontentpasted1"/>
          <w:rFonts w:asciiTheme="minorHAnsi" w:hAnsiTheme="minorHAnsi" w:cstheme="minorHAnsi"/>
          <w:color w:val="000000"/>
        </w:rPr>
        <w:t>(833) 664-2854.</w:t>
      </w:r>
    </w:p>
    <w:p w14:paraId="2626CC41" w14:textId="77777777" w:rsidR="001449A8" w:rsidRPr="00303D0D" w:rsidRDefault="001449A8" w:rsidP="001449A8">
      <w:pPr>
        <w:numPr>
          <w:ilvl w:val="0"/>
          <w:numId w:val="10"/>
        </w:numPr>
        <w:shd w:val="clear" w:color="auto" w:fill="FFFFFF"/>
        <w:tabs>
          <w:tab w:val="clear" w:pos="720"/>
        </w:tabs>
        <w:spacing w:before="100" w:beforeAutospacing="1" w:after="100" w:afterAutospacing="1"/>
        <w:rPr>
          <w:rFonts w:asciiTheme="minorHAnsi" w:hAnsiTheme="minorHAnsi" w:cstheme="minorHAnsi"/>
          <w:color w:val="000000"/>
        </w:rPr>
      </w:pPr>
      <w:r w:rsidRPr="00303D0D">
        <w:rPr>
          <w:rStyle w:val="xxxcontentpasted1"/>
          <w:rFonts w:asciiTheme="minorHAnsi" w:hAnsiTheme="minorHAnsi" w:cstheme="minorHAnsi"/>
          <w:color w:val="000000"/>
        </w:rPr>
        <w:t xml:space="preserve">Access an anonymous </w:t>
      </w:r>
      <w:hyperlink r:id="rId53"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(https://www.uscscreening.org/welcome.cfm?access=website).</w:t>
      </w:r>
    </w:p>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Interpersonal Violence</w:t>
      </w:r>
    </w:p>
    <w:p w14:paraId="0499FB1E" w14:textId="1C0C2D5C" w:rsidR="0015550C" w:rsidRPr="00303D0D" w:rsidRDefault="0015550C" w:rsidP="0015550C">
      <w:pPr>
        <w:rPr>
          <w:rFonts w:asciiTheme="minorHAnsi" w:hAnsiTheme="minorHAnsi" w:cstheme="minorHAnsi"/>
        </w:rPr>
      </w:pPr>
      <w:r w:rsidRPr="00303D0D">
        <w:rPr>
          <w:rFonts w:asciiTheme="minorHAnsi" w:hAnsiTheme="minorHAnsi" w:cstheme="minorHAnsi"/>
        </w:rPr>
        <w:t xml:space="preserve">Interpersonal violence - including sexual harassment, relationship violence, sexual assault, and stalking - is prohibited at USC. Faculty, staff, and administrators encourage anyone experiencing interpersonal violence to speak with someone, so they can get the necessary support and USC can respond appropriately. If you or someone you know has been or is currently impacted by </w:t>
      </w:r>
      <w:r w:rsidRPr="00303D0D">
        <w:rPr>
          <w:rFonts w:asciiTheme="minorHAnsi" w:hAnsiTheme="minorHAnsi" w:cstheme="minorHAnsi"/>
        </w:rPr>
        <w:lastRenderedPageBreak/>
        <w:t>interpersonal violence, you can find the appropriate resources at the</w:t>
      </w:r>
      <w:r w:rsidR="00775435">
        <w:rPr>
          <w:rFonts w:asciiTheme="minorHAnsi" w:hAnsiTheme="minorHAnsi" w:cstheme="minorHAnsi"/>
        </w:rPr>
        <w:t xml:space="preserve"> </w:t>
      </w:r>
      <w:hyperlink r:id="rId54" w:history="1">
        <w:r w:rsidR="00775435" w:rsidRPr="00775435">
          <w:rPr>
            <w:rStyle w:val="Hyperlink"/>
            <w:rFonts w:asciiTheme="minorHAnsi" w:hAnsiTheme="minorHAnsi" w:cstheme="minorHAnsi"/>
          </w:rPr>
          <w:t>Sexual Assault and Violence Intervention &amp; Prevention (SAVIP)</w:t>
        </w:r>
      </w:hyperlink>
      <w:r w:rsidRPr="00303D0D">
        <w:rPr>
          <w:rFonts w:asciiTheme="minorHAnsi" w:hAnsiTheme="minorHAnsi" w:cstheme="minorHAnsi"/>
        </w:rPr>
        <w:t xml:space="preserve"> (</w:t>
      </w:r>
      <w:r w:rsidR="00092857" w:rsidRPr="00092857">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4D394E59" w14:textId="77777777" w:rsidR="001449A8" w:rsidRPr="00303D0D" w:rsidRDefault="001449A8" w:rsidP="001449A8">
      <w:pPr>
        <w:rPr>
          <w:rFonts w:asciiTheme="minorHAnsi" w:hAnsiTheme="minorHAnsi" w:cstheme="minorHAnsi"/>
          <w:spacing w:val="-3"/>
        </w:rPr>
      </w:pPr>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5"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6" w:history="1">
        <w:r w:rsidRPr="00303D0D">
          <w:rPr>
            <w:rStyle w:val="Hyperlink"/>
            <w:rFonts w:asciiTheme="minorHAnsi" w:hAnsiTheme="minorHAnsi" w:cstheme="minorHAnsi"/>
          </w:rPr>
          <w:t xml:space="preserve">report </w:t>
        </w:r>
        <w:r>
          <w:rPr>
            <w:rStyle w:val="Hyperlink"/>
            <w:rFonts w:asciiTheme="minorHAnsi" w:hAnsiTheme="minorHAnsi" w:cstheme="minorHAnsi"/>
          </w:rPr>
          <w:t>interpersonal violence and sexual misconduct</w:t>
        </w:r>
      </w:hyperlink>
      <w:r w:rsidRPr="00303D0D">
        <w:rPr>
          <w:rFonts w:asciiTheme="minorHAnsi" w:hAnsiTheme="minorHAnsi" w:cstheme="minorHAnsi"/>
        </w:rPr>
        <w:t xml:space="preserve"> (</w:t>
      </w:r>
      <w:r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Pr>
          <w:rFonts w:asciiTheme="minorHAnsi" w:hAnsiTheme="minorHAnsi" w:cstheme="minorHAnsi"/>
        </w:rPr>
        <w:t>SAVIP</w:t>
      </w:r>
      <w:r w:rsidRPr="00303D0D">
        <w:rPr>
          <w:rFonts w:asciiTheme="minorHAnsi" w:hAnsiTheme="minorHAnsi" w:cstheme="minorHAnsi"/>
        </w:rPr>
        <w:t xml:space="preserve"> 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p w14:paraId="0D38331B" w14:textId="77777777" w:rsidR="00197C0A" w:rsidRPr="00303D0D" w:rsidRDefault="00197C0A" w:rsidP="00F7537E"/>
    <w:p w14:paraId="0D1DAB49" w14:textId="77777777" w:rsidR="00197C0A" w:rsidRPr="00A10C63" w:rsidRDefault="00197C0A" w:rsidP="00197C0A">
      <w:pPr>
        <w:pStyle w:val="Heading2"/>
        <w:rPr>
          <w:rFonts w:asciiTheme="minorHAnsi" w:hAnsiTheme="minorHAnsi" w:cstheme="minorHAnsi"/>
        </w:rPr>
      </w:pPr>
      <w:r w:rsidRPr="00A10C63">
        <w:rPr>
          <w:rFonts w:asciiTheme="minorHAnsi" w:hAnsiTheme="minorHAnsi" w:cstheme="minorHAnsi"/>
        </w:rPr>
        <w:t>Other Course Policies and Procedures</w:t>
      </w:r>
      <w:r>
        <w:rPr>
          <w:rFonts w:asciiTheme="minorHAnsi" w:hAnsiTheme="minorHAnsi" w:cstheme="minorHAnsi"/>
        </w:rPr>
        <w:t xml:space="preserve"> </w:t>
      </w:r>
      <w:r>
        <w:rPr>
          <w:rFonts w:asciiTheme="minorHAnsi" w:hAnsiTheme="minorHAnsi" w:cstheme="minorHAnsi"/>
          <w:i/>
          <w:color w:val="4472C4" w:themeColor="accent5"/>
        </w:rPr>
        <w:t>[optional]</w:t>
      </w:r>
    </w:p>
    <w:p w14:paraId="4640C624" w14:textId="77777777" w:rsidR="00197C0A" w:rsidRPr="00F242E1" w:rsidRDefault="00197C0A" w:rsidP="00197C0A">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of which students should be aware. For example, you may set expectations for student behavior as learners and as people. It is up to your discretion to decide which policies to include. It is strongly suggested to include policies regarding student conduct, incomplete grades, </w:t>
      </w:r>
      <w:r>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 xml:space="preserve">withdrawal without penalty, confidentiality, or course communication. You may also choose to include any </w:t>
      </w:r>
      <w:r>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DFE3CE1" w14:textId="77777777" w:rsidR="00197C0A" w:rsidRPr="005D641D" w:rsidRDefault="00197C0A" w:rsidP="00197C0A">
      <w:pPr>
        <w:rPr>
          <w:rFonts w:asciiTheme="minorHAnsi" w:hAnsiTheme="minorHAnsi" w:cstheme="minorHAnsi"/>
        </w:rPr>
      </w:pPr>
    </w:p>
    <w:p w14:paraId="5D72497F" w14:textId="77777777" w:rsidR="00197C0A" w:rsidRPr="005D641D" w:rsidRDefault="00197C0A" w:rsidP="00197C0A">
      <w:pPr>
        <w:rPr>
          <w:rFonts w:asciiTheme="minorHAnsi" w:hAnsiTheme="minorHAnsi" w:cstheme="minorHAnsi"/>
        </w:rPr>
      </w:pPr>
      <w:r w:rsidRPr="005D641D">
        <w:rPr>
          <w:rFonts w:asciiTheme="minorHAnsi" w:hAnsiTheme="minorHAnsi" w:cstheme="minorHAnsi"/>
        </w:rPr>
        <w:t xml:space="preserve">The </w:t>
      </w:r>
      <w:hyperlink r:id="rId57"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047A6B1A" w14:textId="77777777" w:rsidR="00197C0A" w:rsidRPr="005D641D" w:rsidRDefault="00197C0A" w:rsidP="00197C0A">
      <w:pPr>
        <w:rPr>
          <w:rFonts w:asciiTheme="minorHAnsi" w:hAnsiTheme="minorHAnsi" w:cstheme="minorHAnsi"/>
        </w:rPr>
      </w:pPr>
    </w:p>
    <w:p w14:paraId="6684F7A7" w14:textId="0F25932C" w:rsidR="006054D4" w:rsidRDefault="00197C0A" w:rsidP="00197C0A">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775435">
        <w:rPr>
          <w:rFonts w:asciiTheme="minorHAnsi" w:hAnsiTheme="minorHAnsi" w:cstheme="minorHAnsi"/>
        </w:rPr>
        <w:t xml:space="preserve"> </w:t>
      </w:r>
      <w:r w:rsidR="00775435">
        <w:t>(</w:t>
      </w:r>
      <w:hyperlink r:id="rId58" w:history="1">
        <w:r w:rsidRPr="005D641D">
          <w:rPr>
            <w:rStyle w:val="Hyperlink"/>
            <w:rFonts w:asciiTheme="minorHAnsi" w:hAnsiTheme="minorHAnsi" w:cstheme="minorHAnsi"/>
          </w:rPr>
          <w:t>USC graduate bulletin</w:t>
        </w:r>
      </w:hyperlink>
      <w:r w:rsidR="00775435">
        <w:rPr>
          <w:rStyle w:val="Hyperlink"/>
          <w:rFonts w:asciiTheme="minorHAnsi" w:hAnsiTheme="minorHAnsi" w:cstheme="minorHAnsi"/>
        </w:rPr>
        <w:t>,</w:t>
      </w:r>
      <w:r w:rsidRPr="005D641D">
        <w:rPr>
          <w:rFonts w:asciiTheme="minorHAnsi" w:hAnsiTheme="minorHAnsi" w:cstheme="minorHAnsi"/>
        </w:rPr>
        <w:t xml:space="preserve"> https://academicbulletins.sc.edu/graduate/policies-regulations/graduate-academic-regulations/)</w:t>
      </w:r>
    </w:p>
    <w:p w14:paraId="2F8BB4A2" w14:textId="77777777" w:rsidR="00934144" w:rsidRDefault="00934144" w:rsidP="00197C0A">
      <w:pPr>
        <w:rPr>
          <w:rFonts w:asciiTheme="minorHAnsi" w:hAnsiTheme="minorHAnsi" w:cstheme="minorHAnsi"/>
        </w:rPr>
      </w:pPr>
    </w:p>
    <w:p w14:paraId="1BAD218B" w14:textId="67ECC27A" w:rsidR="006054D4" w:rsidRPr="00C567C6" w:rsidRDefault="006054D4" w:rsidP="00C567C6">
      <w:pPr>
        <w:pStyle w:val="Heading3"/>
        <w:rPr>
          <w:color w:val="auto"/>
        </w:rPr>
      </w:pPr>
      <w:r w:rsidRPr="003F48FF">
        <w:rPr>
          <w:color w:val="auto"/>
        </w:rPr>
        <w:t>Class Conduct</w:t>
      </w:r>
      <w:r>
        <w:rPr>
          <w:color w:val="auto"/>
        </w:rPr>
        <w:t>/Netiquette</w:t>
      </w:r>
    </w:p>
    <w:p w14:paraId="5BEC9694" w14:textId="0716C238" w:rsidR="006054D4" w:rsidRPr="003D6EB2" w:rsidRDefault="006054D4" w:rsidP="006054D4">
      <w:r w:rsidRPr="003D6EB2">
        <w:t xml:space="preserve">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r w:rsidR="0018146B">
        <w:t>are</w:t>
      </w:r>
      <w:r w:rsidR="0018146B" w:rsidRPr="003D6EB2">
        <w:t xml:space="preserve"> </w:t>
      </w:r>
      <w:r w:rsidRPr="003D6EB2">
        <w:t>the norm for those who participate in my class.</w:t>
      </w:r>
    </w:p>
    <w:p w14:paraId="1E5997BD" w14:textId="77777777" w:rsidR="006054D4" w:rsidRPr="003D6EB2" w:rsidRDefault="006054D4" w:rsidP="006054D4"/>
    <w:p w14:paraId="6E1EFDAE" w14:textId="77777777" w:rsidR="006054D4" w:rsidRPr="003D6EB2" w:rsidRDefault="006054D4" w:rsidP="006054D4">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35F6FC1D" w14:textId="77777777" w:rsidR="006054D4" w:rsidRPr="003D6EB2" w:rsidRDefault="006054D4" w:rsidP="006054D4"/>
    <w:p w14:paraId="5F32C0C5" w14:textId="77777777" w:rsidR="006054D4" w:rsidRPr="003D6EB2" w:rsidRDefault="006054D4" w:rsidP="00AD7D67">
      <w:r w:rsidRPr="003D6EB2">
        <w:t>Some Netiquette Rules:</w:t>
      </w:r>
    </w:p>
    <w:p w14:paraId="391A3669"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lastRenderedPageBreak/>
        <w:t>Treat one another with respect. It will be expected that we will not attack one another personally for holding different opinions.</w:t>
      </w:r>
    </w:p>
    <w:p w14:paraId="3DA622C0"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Do not use all CAPITAL LETTERS in emails or discussion board postings. This is considered "shouting" and is seen as impolite or aggressive.</w:t>
      </w:r>
    </w:p>
    <w:p w14:paraId="298FF9F7"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Begin emails with a proper salutation (Examples: Dr. Name; Ms. Name; Hello Professor Name; Good afternoon Mr. Name). Starting an email without a salutation or a simple "Hey" is not appropriate.</w:t>
      </w:r>
    </w:p>
    <w:p w14:paraId="137546E2"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When sending an email, please include a detailed subject line. Additionally, make sure you reference the course number (Ex. ENG</w:t>
      </w:r>
      <w:r>
        <w:t>L</w:t>
      </w:r>
      <w:r w:rsidRPr="003D6EB2">
        <w:t xml:space="preserve"> </w:t>
      </w:r>
      <w:r>
        <w:t>101</w:t>
      </w:r>
      <w:r w:rsidRPr="003D6EB2">
        <w:t>) in the message and sign the mail with your name.</w:t>
      </w:r>
    </w:p>
    <w:p w14:paraId="152D10E4"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Use proper grammar, spelling, punctuation, and capitalization. Text messaging language is not acceptable.</w:t>
      </w:r>
    </w:p>
    <w:p w14:paraId="7CEDA48F"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Use good taste when communicating. Profanity should be avoided.</w:t>
      </w:r>
    </w:p>
    <w:p w14:paraId="43CF08D2" w14:textId="20B6B219"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Re-</w:t>
      </w:r>
      <w:r w:rsidR="0018146B">
        <w:t>r</w:t>
      </w:r>
      <w:r w:rsidR="0018146B" w:rsidRPr="003D6EB2">
        <w:t>ead</w:t>
      </w:r>
      <w:r w:rsidRPr="003D6EB2">
        <w:t>, think, and edit your message before you click "Send/Submit/Post."</w:t>
      </w:r>
    </w:p>
    <w:p w14:paraId="317C17D7" w14:textId="77777777" w:rsidR="00AD7D67" w:rsidRDefault="00AD7D67" w:rsidP="006054D4"/>
    <w:p w14:paraId="78923854" w14:textId="04685471" w:rsidR="006054D4" w:rsidRPr="003D6EB2" w:rsidRDefault="006054D4" w:rsidP="006054D4">
      <w:r w:rsidRPr="003D6EB2">
        <w:t>Please remember when posting to be respectful and courteous to your colleagues, and limit your posts to discussions of this course and its assignments.</w:t>
      </w:r>
    </w:p>
    <w:p w14:paraId="13587E7B" w14:textId="77777777" w:rsidR="006054D4" w:rsidRPr="0012286C" w:rsidRDefault="006054D4" w:rsidP="00197C0A">
      <w:pPr>
        <w:rPr>
          <w:rFonts w:asciiTheme="minorHAnsi" w:hAnsiTheme="minorHAnsi" w:cstheme="minorHAnsi"/>
        </w:rPr>
      </w:pPr>
    </w:p>
    <w:p w14:paraId="6C31424D"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Incomplete Grades</w:t>
      </w:r>
    </w:p>
    <w:p w14:paraId="38C97F28" w14:textId="77777777" w:rsidR="00197C0A" w:rsidRPr="0012286C" w:rsidRDefault="00197C0A" w:rsidP="00197C0A">
      <w:pPr>
        <w:rPr>
          <w:rFonts w:asciiTheme="minorHAnsi" w:hAnsiTheme="minorHAnsi" w:cstheme="minorHAnsi"/>
        </w:rPr>
      </w:pPr>
      <w:r w:rsidRPr="0012286C">
        <w:rPr>
          <w:rFonts w:asciiTheme="minorHAnsi" w:hAnsiTheme="minorHAnsi" w:cstheme="minorHAnsi"/>
        </w:rPr>
        <w:t>You may be assigned an 'I' (Incomplete) grade if you are unable to complete a significant portion of the assigned course work because of an unanticipated illness, accident, work-related responsibility, family hardship, or verified learning disability. An Incomplete grade gives you additional time to complete course assignments ONLY IF there is indication that the specified circumstances prevented you from completing course assignments on time.</w:t>
      </w:r>
    </w:p>
    <w:p w14:paraId="251FECB0" w14:textId="77777777" w:rsidR="00197C0A" w:rsidRPr="0012286C" w:rsidRDefault="00197C0A" w:rsidP="00197C0A">
      <w:pPr>
        <w:rPr>
          <w:rFonts w:asciiTheme="minorHAnsi" w:hAnsiTheme="minorHAnsi" w:cstheme="minorHAnsi"/>
        </w:rPr>
      </w:pPr>
    </w:p>
    <w:p w14:paraId="54C7D688"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Instructional Methods</w:t>
      </w:r>
    </w:p>
    <w:p w14:paraId="117DFAE6" w14:textId="1BDB2E65"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r w:rsidR="0018146B" w:rsidRPr="0012286C">
        <w:rPr>
          <w:rFonts w:asciiTheme="minorHAnsi" w:hAnsiTheme="minorHAnsi" w:cstheme="minorHAnsi"/>
          <w:i/>
          <w:color w:val="4472C4" w:themeColor="accent5"/>
        </w:rPr>
        <w:t>in regard to</w:t>
      </w:r>
      <w:r w:rsidRPr="0012286C">
        <w:rPr>
          <w:rFonts w:asciiTheme="minorHAnsi" w:hAnsiTheme="minorHAnsi" w:cstheme="minorHAnsi"/>
          <w:i/>
          <w:color w:val="4472C4" w:themeColor="accent5"/>
        </w:rPr>
        <w:t xml:space="preserve"> your instructional methods. This may include your lecture format, group work, presentation, the use of instructional technology and the use of the Blackboard Learning Management system. Sample language is below.]</w:t>
      </w:r>
    </w:p>
    <w:p w14:paraId="290EF4B7" w14:textId="14E7D2AA" w:rsidR="00197C0A" w:rsidRDefault="00197C0A" w:rsidP="00197C0A">
      <w:pPr>
        <w:rPr>
          <w:rFonts w:asciiTheme="minorHAnsi" w:hAnsiTheme="minorHAnsi" w:cstheme="minorHAnsi"/>
        </w:rPr>
      </w:pPr>
    </w:p>
    <w:p w14:paraId="61A45F79" w14:textId="77777777" w:rsidR="00BE285C" w:rsidRDefault="00BE285C" w:rsidP="00BE285C">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43D8364B" w14:textId="77777777" w:rsidR="00197C0A" w:rsidRPr="0012286C" w:rsidRDefault="00197C0A" w:rsidP="00197C0A">
      <w:pPr>
        <w:rPr>
          <w:rFonts w:asciiTheme="minorHAnsi" w:hAnsiTheme="minorHAnsi" w:cstheme="minorHAnsi"/>
          <w:spacing w:val="-3"/>
        </w:rPr>
      </w:pPr>
    </w:p>
    <w:p w14:paraId="58A7A640"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Expectations of the Instructor</w:t>
      </w:r>
    </w:p>
    <w:p w14:paraId="32A1B846" w14:textId="77777777"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012712CD" w14:textId="77777777" w:rsidR="00197C0A" w:rsidRPr="0012286C" w:rsidRDefault="00197C0A" w:rsidP="00197C0A">
      <w:pPr>
        <w:rPr>
          <w:rFonts w:asciiTheme="minorHAnsi" w:hAnsiTheme="minorHAnsi" w:cstheme="minorHAnsi"/>
        </w:rPr>
      </w:pPr>
    </w:p>
    <w:p w14:paraId="5308ECE2" w14:textId="77777777" w:rsidR="00197C0A" w:rsidRPr="0012286C" w:rsidRDefault="00197C0A" w:rsidP="00197C0A">
      <w:pPr>
        <w:rPr>
          <w:rFonts w:asciiTheme="minorHAnsi" w:hAnsiTheme="minorHAnsi" w:cstheme="minorHAnsi"/>
        </w:rPr>
      </w:pPr>
      <w:r>
        <w:rPr>
          <w:rFonts w:asciiTheme="minorHAnsi" w:hAnsiTheme="minorHAnsi" w:cstheme="minorHAnsi"/>
        </w:rPr>
        <w:lastRenderedPageBreak/>
        <w:t>I am</w:t>
      </w:r>
      <w:r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Pr="0012286C">
        <w:rPr>
          <w:rFonts w:asciiTheme="minorHAnsi" w:hAnsiTheme="minorHAnsi" w:cstheme="minorHAnsi"/>
        </w:rPr>
        <w:t xml:space="preserve"> would like to be treated.</w:t>
      </w:r>
    </w:p>
    <w:p w14:paraId="18746C9A" w14:textId="77777777" w:rsidR="00197C0A" w:rsidRPr="0012286C" w:rsidRDefault="00197C0A" w:rsidP="00197C0A">
      <w:pPr>
        <w:rPr>
          <w:rFonts w:asciiTheme="minorHAnsi" w:hAnsiTheme="minorHAnsi" w:cstheme="minorHAnsi"/>
        </w:rPr>
      </w:pPr>
    </w:p>
    <w:p w14:paraId="45770E5C"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Copyright/Fair Use</w:t>
      </w:r>
    </w:p>
    <w:p w14:paraId="036EC507" w14:textId="77777777" w:rsidR="00197C0A" w:rsidRPr="007F747B" w:rsidRDefault="00197C0A" w:rsidP="00197C0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4B895CB5" w14:textId="77777777" w:rsidR="00197C0A" w:rsidRPr="0012286C" w:rsidRDefault="00197C0A" w:rsidP="00197C0A">
      <w:pPr>
        <w:rPr>
          <w:rFonts w:asciiTheme="minorHAnsi" w:hAnsiTheme="minorHAnsi" w:cstheme="minorHAnsi"/>
        </w:rPr>
      </w:pPr>
    </w:p>
    <w:p w14:paraId="6FB66A50" w14:textId="77777777" w:rsidR="00197C0A" w:rsidRPr="00D81D17" w:rsidRDefault="00197C0A" w:rsidP="00197C0A">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1CC79868" w14:textId="77777777" w:rsidR="00197C0A" w:rsidRDefault="00197C0A" w:rsidP="001449A8"/>
    <w:p w14:paraId="39497A4A" w14:textId="441961BE"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expected at all times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9"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42E6BA87"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60"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bookmarkStart w:id="4" w:name="_Hlk161668558"/>
      <w:r w:rsidR="0018146B" w:rsidRPr="00D478F0">
        <w:rPr>
          <w:rFonts w:asciiTheme="minorHAnsi" w:hAnsiTheme="minorHAnsi" w:cstheme="minorHAnsi"/>
          <w:bCs/>
        </w:rPr>
        <w:t>https://sc.edu/about/offices_and_divisions/student_affairs/our_initiatives/involvement_and_leadership/carolinian_creed/index.php</w:t>
      </w:r>
      <w:bookmarkEnd w:id="4"/>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61"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18146B">
        <w:rPr>
          <w:rFonts w:asciiTheme="minorHAnsi" w:hAnsiTheme="minorHAnsi" w:cstheme="minorHAnsi"/>
        </w:rPr>
        <w:t>:</w:t>
      </w:r>
      <w:r w:rsidRPr="0015550C">
        <w:rPr>
          <w:rFonts w:asciiTheme="minorHAnsi" w:hAnsiTheme="minorHAnsi" w:cstheme="minorHAnsi"/>
        </w:rPr>
        <w:t xml:space="preserve"> http://www.sc.edu/policies/ppm/staf626.pdf)</w:t>
      </w:r>
      <w:r w:rsidRPr="0015550C">
        <w:rPr>
          <w:rFonts w:asciiTheme="minorHAnsi" w:hAnsiTheme="minorHAnsi" w:cstheme="minorHAnsi"/>
          <w:color w:val="000000"/>
        </w:rPr>
        <w:t xml:space="preserve"> stresses, “The University of South Carolina 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t xml:space="preserve">Title IX and Gendered Pronouns </w:t>
      </w:r>
      <w:r w:rsidR="003F6CD5" w:rsidRPr="003F6CD5">
        <w:rPr>
          <w:rFonts w:asciiTheme="minorHAnsi" w:hAnsiTheme="minorHAnsi" w:cstheme="minorHAnsi"/>
          <w:b w:val="0"/>
          <w:i/>
          <w:color w:val="4472C4" w:themeColor="accent5"/>
        </w:rPr>
        <w:t xml:space="preserve">[credit to </w:t>
      </w:r>
      <w:hyperlink r:id="rId62" w:history="1">
        <w:r w:rsidR="003F6CD5" w:rsidRPr="003F6CD5">
          <w:rPr>
            <w:rStyle w:val="Hyperlink"/>
            <w:rFonts w:asciiTheme="minorHAnsi" w:hAnsiTheme="minorHAnsi" w:cstheme="minorHAnsi"/>
            <w:b w:val="0"/>
            <w:i/>
            <w:color w:val="4472C4" w:themeColor="accent5"/>
          </w:rPr>
          <w:t>Dr. David Moscowitz</w:t>
        </w:r>
      </w:hyperlink>
      <w:r w:rsidR="003F6CD5" w:rsidRPr="003F6CD5">
        <w:rPr>
          <w:rFonts w:asciiTheme="minorHAnsi" w:hAnsiTheme="minorHAnsi" w:cstheme="minorHAnsi"/>
          <w:b w:val="0"/>
          <w:i/>
          <w:color w:val="4472C4" w:themeColor="accent5"/>
        </w:rPr>
        <w:t>]</w:t>
      </w:r>
    </w:p>
    <w:p w14:paraId="3DB35305" w14:textId="3B2BF3D8"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This course affirms equality and respect for all gendered identities and expressions. Please don’t hesitate to correct me regarding your preferred gender pronoun and/or name if different 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18146B">
        <w:rPr>
          <w:rFonts w:asciiTheme="minorHAnsi" w:hAnsiTheme="minorHAnsi" w:cstheme="minorHAnsi"/>
          <w:color w:val="000000"/>
        </w:rPr>
        <w:t xml:space="preserve">discrimination, </w:t>
      </w:r>
      <w:r w:rsidRPr="0015550C">
        <w:rPr>
          <w:rFonts w:asciiTheme="minorHAnsi" w:hAnsiTheme="minorHAnsi" w:cstheme="minorHAnsi"/>
          <w:color w:val="000000"/>
        </w:rPr>
        <w:t>sexual harassment</w:t>
      </w:r>
      <w:r w:rsidR="0018146B">
        <w:rPr>
          <w:rFonts w:asciiTheme="minorHAnsi" w:hAnsiTheme="minorHAnsi" w:cstheme="minorHAnsi"/>
          <w:color w:val="000000"/>
        </w:rPr>
        <w: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63" w:history="1">
        <w:r w:rsidR="004758C9" w:rsidRPr="003F6CD5">
          <w:rPr>
            <w:rStyle w:val="Hyperlink"/>
            <w:rFonts w:asciiTheme="minorHAnsi" w:hAnsiTheme="minorHAnsi" w:cstheme="minorHAnsi"/>
            <w:b w:val="0"/>
            <w:i/>
            <w:color w:val="4472C4" w:themeColor="accent5"/>
          </w:rPr>
          <w:t>Dr. David Moscowitz</w:t>
        </w:r>
      </w:hyperlink>
      <w:r w:rsidR="004758C9" w:rsidRPr="003F6CD5">
        <w:rPr>
          <w:rFonts w:asciiTheme="minorHAnsi" w:hAnsiTheme="minorHAnsi" w:cstheme="minorHAnsi"/>
          <w:b w:val="0"/>
          <w:i/>
          <w:color w:val="4472C4" w:themeColor="accent5"/>
        </w:rPr>
        <w:t>]</w:t>
      </w:r>
    </w:p>
    <w:p w14:paraId="2B1C7A8B" w14:textId="055FA9DC"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 xml:space="preserve">supports our inquiry by demanding ultimate respect for the voice, rights, and safety of others. Threatening or </w:t>
      </w:r>
      <w:r w:rsidRPr="0015550C">
        <w:rPr>
          <w:rFonts w:asciiTheme="minorHAnsi" w:hAnsiTheme="minorHAnsi" w:cstheme="minorHAnsi"/>
          <w:color w:val="000000"/>
        </w:rPr>
        <w:lastRenderedPageBreak/>
        <w:t>disruptive conduct may result in course and/or university dismissal. Civility also presumes basic </w:t>
      </w:r>
      <w:r w:rsidRPr="0015550C">
        <w:rPr>
          <w:rFonts w:asciiTheme="minorHAnsi" w:hAnsiTheme="minorHAnsi" w:cstheme="minorHAnsi"/>
          <w:i/>
          <w:iCs/>
          <w:color w:val="000000"/>
        </w:rPr>
        <w:t>courtesy</w:t>
      </w:r>
      <w:r w:rsidRPr="0015550C">
        <w:rPr>
          <w:rFonts w:asciiTheme="minorHAnsi" w:hAnsiTheme="minorHAnsi" w:cstheme="minorHAnsi"/>
          <w:color w:val="000000"/>
        </w:rPr>
        <w:t>: please be well</w:t>
      </w:r>
      <w:r w:rsidR="0018146B">
        <w:rPr>
          <w:rFonts w:asciiTheme="minorHAnsi" w:hAnsiTheme="minorHAnsi" w:cstheme="minorHAnsi"/>
          <w:color w:val="000000"/>
        </w:rPr>
        <w:t>-</w:t>
      </w:r>
      <w:r w:rsidRPr="0015550C">
        <w:rPr>
          <w:rFonts w:asciiTheme="minorHAnsi" w:hAnsiTheme="minorHAnsi" w:cstheme="minorHAnsi"/>
          <w:color w:val="000000"/>
        </w:rPr>
        <w:t xml:space="preserve">rested, on time, and prepared for class, which includes time for a restroom </w:t>
      </w:r>
      <w:r w:rsidR="0018146B">
        <w:rPr>
          <w:rFonts w:asciiTheme="minorHAnsi" w:hAnsiTheme="minorHAnsi" w:cstheme="minorHAnsi"/>
          <w:color w:val="000000"/>
        </w:rPr>
        <w:t>break</w:t>
      </w:r>
      <w:r w:rsidR="0018146B" w:rsidRPr="0015550C">
        <w:rPr>
          <w:rFonts w:asciiTheme="minorHAnsi" w:hAnsiTheme="minorHAnsi" w:cstheme="minorHAnsi"/>
          <w:color w:val="000000"/>
        </w:rPr>
        <w:t>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1A0DA6FA" w14:textId="6950932F" w:rsidR="00D71DC5" w:rsidRDefault="001449A8" w:rsidP="00E701D7">
      <w:pPr>
        <w:rPr>
          <w:rFonts w:asciiTheme="minorHAnsi" w:hAnsiTheme="minorHAnsi" w:cstheme="minorHAnsi"/>
          <w:i/>
          <w:iCs/>
          <w:color w:val="2E74B5" w:themeColor="accent1" w:themeShade="BF"/>
        </w:rPr>
      </w:pPr>
      <w:r w:rsidRPr="001B047A">
        <w:rPr>
          <w:rFonts w:asciiTheme="minorHAnsi" w:hAnsiTheme="minorHAnsi" w:cstheme="minorHAnsi"/>
          <w:i/>
          <w:iCs/>
          <w:color w:val="2E74B5" w:themeColor="accent1" w:themeShade="BF"/>
        </w:rPr>
        <w:t xml:space="preserve">[Additional example syllabus statements are provided on the </w:t>
      </w:r>
      <w:hyperlink r:id="rId64" w:history="1">
        <w:r w:rsidRPr="00FE4F9A">
          <w:rPr>
            <w:rStyle w:val="Hyperlink"/>
            <w:rFonts w:asciiTheme="minorHAnsi" w:hAnsiTheme="minorHAnsi" w:cstheme="minorHAnsi"/>
            <w:i/>
            <w:iCs/>
          </w:rPr>
          <w:t>CTE’s website</w:t>
        </w:r>
      </w:hyperlink>
      <w:r w:rsidRPr="001B047A">
        <w:rPr>
          <w:rFonts w:asciiTheme="minorHAnsi" w:hAnsiTheme="minorHAnsi" w:cstheme="minorHAnsi"/>
          <w:i/>
          <w:iCs/>
          <w:color w:val="2E74B5" w:themeColor="accent1" w:themeShade="BF"/>
        </w:rPr>
        <w:t xml:space="preserve"> </w:t>
      </w:r>
      <w:hyperlink r:id="rId65" w:history="1">
        <w:r w:rsidRPr="000501B2">
          <w:rPr>
            <w:rStyle w:val="Hyperlink"/>
            <w:rFonts w:asciiTheme="minorHAnsi" w:hAnsiTheme="minorHAnsi" w:cstheme="minorHAnsi"/>
            <w:i/>
            <w:iCs/>
          </w:rPr>
          <w:t>https://sc.edu/about/offices_and_divisions/cte/teaching_resources/syllabus_templates/syllabus_statement_examples/index.php</w:t>
        </w:r>
      </w:hyperlink>
      <w:r w:rsidRPr="001B047A">
        <w:rPr>
          <w:rFonts w:asciiTheme="minorHAnsi" w:hAnsiTheme="minorHAnsi" w:cstheme="minorHAnsi"/>
          <w:i/>
          <w:iCs/>
          <w:color w:val="2E74B5" w:themeColor="accent1" w:themeShade="BF"/>
        </w:rPr>
        <w:t>.]</w:t>
      </w:r>
    </w:p>
    <w:p w14:paraId="6516B40A" w14:textId="77777777" w:rsidR="001449A8" w:rsidRDefault="001449A8" w:rsidP="001449A8"/>
    <w:p w14:paraId="192AAA92" w14:textId="76F46D2F" w:rsidR="007B7359" w:rsidRDefault="002A6D0D" w:rsidP="00E701D7">
      <w:pPr>
        <w:rPr>
          <w:rFonts w:asciiTheme="minorHAnsi" w:hAnsiTheme="minorHAnsi" w:cstheme="minorHAnsi"/>
          <w:b/>
          <w:sz w:val="28"/>
          <w:szCs w:val="28"/>
        </w:rPr>
      </w:pPr>
      <w:r w:rsidRPr="00E701D7">
        <w:rPr>
          <w:rFonts w:asciiTheme="minorHAnsi" w:hAnsiTheme="minorHAnsi" w:cstheme="minorHAnsi"/>
          <w:b/>
          <w:sz w:val="28"/>
          <w:szCs w:val="28"/>
        </w:rPr>
        <w:t>Course</w:t>
      </w:r>
      <w:r w:rsidR="007B7359" w:rsidRPr="00E701D7">
        <w:rPr>
          <w:rFonts w:asciiTheme="minorHAnsi" w:hAnsiTheme="minorHAnsi" w:cstheme="minorHAnsi"/>
          <w:b/>
          <w:sz w:val="28"/>
          <w:szCs w:val="28"/>
        </w:rPr>
        <w:t xml:space="preserve"> Schedule</w:t>
      </w:r>
    </w:p>
    <w:p w14:paraId="753EE345" w14:textId="4204217B" w:rsidR="00DB542D" w:rsidRPr="00DB542D" w:rsidRDefault="00DB542D" w:rsidP="00DB542D">
      <w:pPr>
        <w:rPr>
          <w:i/>
          <w:color w:val="4472C4" w:themeColor="accent5"/>
        </w:rPr>
      </w:pPr>
      <w:r w:rsidRPr="00DB542D">
        <w:rPr>
          <w:i/>
          <w:color w:val="4472C4" w:themeColor="accent5"/>
        </w:rPr>
        <w:t>[Include a detailed course schedule that tells students how the course is organized, what they will need to do and when it will be due. A full semester fall or spring course typically consists of 14 week</w:t>
      </w:r>
      <w:r w:rsidR="00BD5AA6">
        <w:rPr>
          <w:i/>
          <w:color w:val="4472C4" w:themeColor="accent5"/>
        </w:rPr>
        <w:t>-</w:t>
      </w:r>
      <w:r w:rsidRPr="00DB542D">
        <w:rPr>
          <w:i/>
          <w:color w:val="4472C4" w:themeColor="accent5"/>
        </w:rPr>
        <w:t xml:space="preserve">long modules. This organization can make it fairly easy to convert the course to other length formats. </w:t>
      </w:r>
    </w:p>
    <w:p w14:paraId="08A1D564" w14:textId="77777777" w:rsidR="00DB542D" w:rsidRPr="00DB542D" w:rsidRDefault="00DB542D" w:rsidP="00DB542D">
      <w:pPr>
        <w:rPr>
          <w:i/>
          <w:color w:val="4472C4" w:themeColor="accent5"/>
        </w:rPr>
      </w:pPr>
    </w:p>
    <w:p w14:paraId="4384129A" w14:textId="112A4820" w:rsidR="00DB542D" w:rsidRPr="00A5551D" w:rsidRDefault="00DB542D" w:rsidP="00DB542D">
      <w:pPr>
        <w:rPr>
          <w:i/>
          <w:color w:val="4472C4" w:themeColor="accent5"/>
        </w:rPr>
      </w:pPr>
      <w:r w:rsidRPr="00DB542D">
        <w:rPr>
          <w:i/>
          <w:color w:val="4472C4" w:themeColor="accent5"/>
        </w:rPr>
        <w:t>Courses submitted to the Committee on Curricula &amp; Courses should follow the</w:t>
      </w:r>
      <w:r w:rsidRPr="003D6EB2">
        <w:t xml:space="preserve"> </w:t>
      </w:r>
      <w:hyperlink r:id="rId66" w:history="1">
        <w:r w:rsidRPr="00AF788A">
          <w:rPr>
            <w:rStyle w:val="Hyperlink"/>
            <w:rFonts w:asciiTheme="minorHAnsi" w:hAnsiTheme="minorHAnsi" w:cstheme="minorHAnsi"/>
            <w:i/>
            <w:iCs/>
          </w:rPr>
          <w:t>Committee on Curricula &amp; Courses curriculum changes guidelines</w:t>
        </w:r>
      </w:hyperlink>
      <w:r w:rsidRPr="000C1FB7">
        <w:rPr>
          <w:i/>
          <w:iCs/>
          <w:color w:val="2E74B5" w:themeColor="accent1" w:themeShade="BF"/>
        </w:rPr>
        <w:t xml:space="preserve"> </w:t>
      </w:r>
      <w:r w:rsidRPr="00A5551D">
        <w:rPr>
          <w:i/>
          <w:color w:val="4472C4" w:themeColor="accent5"/>
        </w:rPr>
        <w:t>(https://sc.edu/about/offices_and_divisions/faculty_senate/committees/curricula-course/index.php).</w:t>
      </w:r>
      <w:r w:rsidR="00A5551D">
        <w:rPr>
          <w:i/>
          <w:color w:val="4472C4" w:themeColor="accent5"/>
        </w:rPr>
        <w:t>]</w:t>
      </w:r>
    </w:p>
    <w:p w14:paraId="3CCA7D68" w14:textId="77777777" w:rsidR="00DB542D" w:rsidRDefault="00DB542D" w:rsidP="00DB542D"/>
    <w:p w14:paraId="3F39C1FE" w14:textId="77777777" w:rsidR="00DB542D" w:rsidRDefault="00DB542D" w:rsidP="00DB542D"/>
    <w:tbl>
      <w:tblPr>
        <w:tblStyle w:val="GridTable6Colorful"/>
        <w:tblW w:w="0" w:type="auto"/>
        <w:tblLook w:val="04A0" w:firstRow="1" w:lastRow="0" w:firstColumn="1" w:lastColumn="0" w:noHBand="0" w:noVBand="1"/>
      </w:tblPr>
      <w:tblGrid>
        <w:gridCol w:w="936"/>
        <w:gridCol w:w="1753"/>
        <w:gridCol w:w="3960"/>
        <w:gridCol w:w="1525"/>
      </w:tblGrid>
      <w:tr w:rsidR="00DB542D" w:rsidRPr="00D441FB" w14:paraId="136D5676" w14:textId="77777777" w:rsidTr="000C1FB7">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hideMark/>
          </w:tcPr>
          <w:p w14:paraId="25D4047E" w14:textId="77777777" w:rsidR="00DB542D" w:rsidRPr="00D441FB" w:rsidRDefault="00DB542D" w:rsidP="002F12B6">
            <w:pPr>
              <w:jc w:val="center"/>
            </w:pPr>
            <w:r w:rsidRPr="00D441FB">
              <w:t>Date</w:t>
            </w:r>
            <w:r>
              <w:t>(s)</w:t>
            </w:r>
          </w:p>
        </w:tc>
        <w:tc>
          <w:tcPr>
            <w:tcW w:w="0" w:type="dxa"/>
            <w:shd w:val="clear" w:color="auto" w:fill="F2F2F2" w:themeFill="background1" w:themeFillShade="F2"/>
            <w:hideMark/>
          </w:tcPr>
          <w:p w14:paraId="51BD19BC"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Module</w:t>
            </w:r>
            <w:r>
              <w:t>/Topic</w:t>
            </w:r>
          </w:p>
        </w:tc>
        <w:tc>
          <w:tcPr>
            <w:tcW w:w="3960" w:type="dxa"/>
            <w:shd w:val="clear" w:color="auto" w:fill="F2F2F2" w:themeFill="background1" w:themeFillShade="F2"/>
            <w:hideMark/>
          </w:tcPr>
          <w:p w14:paraId="5E911178"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1525" w:type="dxa"/>
            <w:shd w:val="clear" w:color="auto" w:fill="F2F2F2" w:themeFill="background1" w:themeFillShade="F2"/>
            <w:hideMark/>
          </w:tcPr>
          <w:p w14:paraId="7E581011"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B542D" w:rsidRPr="00D441FB" w14:paraId="6105DB45" w14:textId="77777777" w:rsidTr="000C1FB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49AB120" w14:textId="77777777" w:rsidR="00DB542D" w:rsidRPr="00D441FB" w:rsidRDefault="00DB542D" w:rsidP="002F12B6">
            <w:pPr>
              <w:jc w:val="center"/>
            </w:pPr>
          </w:p>
        </w:tc>
        <w:tc>
          <w:tcPr>
            <w:tcW w:w="0" w:type="dxa"/>
            <w:shd w:val="clear" w:color="auto" w:fill="FFFFFF" w:themeFill="background1"/>
            <w:hideMark/>
          </w:tcPr>
          <w:p w14:paraId="1D8A04AD"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960" w:type="dxa"/>
            <w:shd w:val="clear" w:color="auto" w:fill="FFFFFF" w:themeFill="background1"/>
            <w:noWrap/>
            <w:hideMark/>
          </w:tcPr>
          <w:p w14:paraId="52E2117A"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45C54ABD"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syllabus</w:t>
            </w:r>
          </w:p>
          <w:p w14:paraId="3CD11132"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3B8D918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1145370"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43D1CB66"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6274EE7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3AEDCA2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F70784E"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lastRenderedPageBreak/>
              <w:t>Watch Module 1 part 4 video</w:t>
            </w:r>
          </w:p>
          <w:p w14:paraId="28C42F2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095133A6"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Chapter 1</w:t>
            </w:r>
          </w:p>
          <w:p w14:paraId="0B372A4B" w14:textId="77777777" w:rsidR="00DB542D" w:rsidRPr="00EC1366"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1525" w:type="dxa"/>
            <w:shd w:val="clear" w:color="auto" w:fill="FFFFFF" w:themeFill="background1"/>
            <w:noWrap/>
            <w:hideMark/>
          </w:tcPr>
          <w:p w14:paraId="5E5E418E" w14:textId="77777777" w:rsidR="00DB542D" w:rsidRPr="00D441FB" w:rsidRDefault="00DB542D" w:rsidP="002F12B6">
            <w:pPr>
              <w:jc w:val="center"/>
              <w:cnfStyle w:val="000000100000" w:firstRow="0" w:lastRow="0" w:firstColumn="0" w:lastColumn="0" w:oddVBand="0" w:evenVBand="0" w:oddHBand="1" w:evenHBand="0" w:firstRowFirstColumn="0" w:firstRowLastColumn="0" w:lastRowFirstColumn="0" w:lastRowLastColumn="0"/>
            </w:pPr>
          </w:p>
        </w:tc>
      </w:tr>
      <w:tr w:rsidR="00DB542D" w:rsidRPr="00D441FB" w14:paraId="753BE14D" w14:textId="77777777" w:rsidTr="000C1FB7">
        <w:trPr>
          <w:trHeight w:val="1232"/>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8B9DB7B" w14:textId="77777777" w:rsidR="00DB542D" w:rsidRPr="00D441FB" w:rsidRDefault="00DB542D" w:rsidP="002F12B6"/>
        </w:tc>
        <w:tc>
          <w:tcPr>
            <w:tcW w:w="0" w:type="dxa"/>
            <w:shd w:val="clear" w:color="auto" w:fill="FFFFFF" w:themeFill="background1"/>
            <w:hideMark/>
          </w:tcPr>
          <w:p w14:paraId="4D25C95C"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2:</w:t>
            </w:r>
            <w:r>
              <w:t xml:space="preserve"> Communicating Effectively</w:t>
            </w:r>
          </w:p>
        </w:tc>
        <w:tc>
          <w:tcPr>
            <w:tcW w:w="3960" w:type="dxa"/>
            <w:shd w:val="clear" w:color="auto" w:fill="FFFFFF" w:themeFill="background1"/>
            <w:noWrap/>
            <w:hideMark/>
          </w:tcPr>
          <w:p w14:paraId="3DAAB9C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1 video</w:t>
            </w:r>
          </w:p>
          <w:p w14:paraId="59A685C0"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2 video</w:t>
            </w:r>
          </w:p>
          <w:p w14:paraId="6465EAE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3 video</w:t>
            </w:r>
          </w:p>
          <w:p w14:paraId="34F12C5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4 video</w:t>
            </w:r>
          </w:p>
          <w:p w14:paraId="233F7EBE"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5EE172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Post “Industry update” video</w:t>
            </w:r>
          </w:p>
          <w:p w14:paraId="29FA8AEF"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0BB0B7E9"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158C2B41"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3D642CA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Take Quiz #1….</w:t>
            </w:r>
          </w:p>
          <w:p w14:paraId="471142C1"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noWrap/>
            <w:hideMark/>
          </w:tcPr>
          <w:p w14:paraId="7C3AC246"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1FEB4351"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53F3A24" w14:textId="77777777" w:rsidR="00DB542D" w:rsidRPr="00D441FB" w:rsidRDefault="00DB542D" w:rsidP="002F12B6"/>
        </w:tc>
        <w:tc>
          <w:tcPr>
            <w:tcW w:w="0" w:type="dxa"/>
            <w:shd w:val="clear" w:color="auto" w:fill="FFFFFF" w:themeFill="background1"/>
            <w:hideMark/>
          </w:tcPr>
          <w:p w14:paraId="35A63199"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3:</w:t>
            </w:r>
          </w:p>
          <w:p w14:paraId="43C98F1A"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p>
        </w:tc>
        <w:tc>
          <w:tcPr>
            <w:tcW w:w="3960" w:type="dxa"/>
            <w:shd w:val="clear" w:color="auto" w:fill="FFFFFF" w:themeFill="background1"/>
            <w:noWrap/>
            <w:hideMark/>
          </w:tcPr>
          <w:p w14:paraId="2683AE17"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24BA7370"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10D480B4"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F8233AC" w14:textId="77777777" w:rsidR="00DB542D" w:rsidRPr="00D441FB" w:rsidRDefault="00DB542D" w:rsidP="002F12B6"/>
        </w:tc>
        <w:tc>
          <w:tcPr>
            <w:tcW w:w="0" w:type="dxa"/>
            <w:shd w:val="clear" w:color="auto" w:fill="FFFFFF" w:themeFill="background1"/>
            <w:hideMark/>
          </w:tcPr>
          <w:p w14:paraId="61051EA1"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4:</w:t>
            </w:r>
          </w:p>
        </w:tc>
        <w:tc>
          <w:tcPr>
            <w:tcW w:w="3960" w:type="dxa"/>
            <w:shd w:val="clear" w:color="auto" w:fill="FFFFFF" w:themeFill="background1"/>
            <w:noWrap/>
            <w:hideMark/>
          </w:tcPr>
          <w:p w14:paraId="1C74FBD4"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4EEDB8B9"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7A3C46F1"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35A37A8" w14:textId="77777777" w:rsidR="00DB542D" w:rsidRPr="00D441FB" w:rsidRDefault="00DB542D" w:rsidP="002F12B6"/>
        </w:tc>
        <w:tc>
          <w:tcPr>
            <w:tcW w:w="0" w:type="dxa"/>
            <w:shd w:val="clear" w:color="auto" w:fill="FFFFFF" w:themeFill="background1"/>
            <w:hideMark/>
          </w:tcPr>
          <w:p w14:paraId="7715FFB2"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5:</w:t>
            </w:r>
          </w:p>
        </w:tc>
        <w:tc>
          <w:tcPr>
            <w:tcW w:w="3960" w:type="dxa"/>
            <w:shd w:val="clear" w:color="auto" w:fill="FFFFFF" w:themeFill="background1"/>
            <w:noWrap/>
            <w:hideMark/>
          </w:tcPr>
          <w:p w14:paraId="21FF3D70"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57E4A935"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36216BBA"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57A92F1" w14:textId="77777777" w:rsidR="00DB542D" w:rsidRPr="00D441FB" w:rsidRDefault="00DB542D" w:rsidP="002F12B6"/>
        </w:tc>
        <w:tc>
          <w:tcPr>
            <w:tcW w:w="0" w:type="dxa"/>
            <w:shd w:val="clear" w:color="auto" w:fill="FFFFFF" w:themeFill="background1"/>
            <w:hideMark/>
          </w:tcPr>
          <w:p w14:paraId="7A643071"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6:</w:t>
            </w:r>
          </w:p>
        </w:tc>
        <w:tc>
          <w:tcPr>
            <w:tcW w:w="3960" w:type="dxa"/>
            <w:shd w:val="clear" w:color="auto" w:fill="FFFFFF" w:themeFill="background1"/>
            <w:noWrap/>
            <w:hideMark/>
          </w:tcPr>
          <w:p w14:paraId="70A359DB"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45BB1BAC"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324E6D56"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B2E9B08" w14:textId="77777777" w:rsidR="00DB542D" w:rsidRPr="00D441FB" w:rsidRDefault="00DB542D" w:rsidP="002F12B6"/>
        </w:tc>
        <w:tc>
          <w:tcPr>
            <w:tcW w:w="0" w:type="dxa"/>
            <w:shd w:val="clear" w:color="auto" w:fill="FFFFFF" w:themeFill="background1"/>
            <w:hideMark/>
          </w:tcPr>
          <w:p w14:paraId="05FE614B"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7:</w:t>
            </w:r>
          </w:p>
        </w:tc>
        <w:tc>
          <w:tcPr>
            <w:tcW w:w="3960" w:type="dxa"/>
            <w:shd w:val="clear" w:color="auto" w:fill="FFFFFF" w:themeFill="background1"/>
            <w:noWrap/>
            <w:hideMark/>
          </w:tcPr>
          <w:p w14:paraId="0AE7367E"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632234BF"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1AFEC74"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5C54FF1" w14:textId="77777777" w:rsidR="00DB542D" w:rsidRPr="00D441FB" w:rsidRDefault="00DB542D" w:rsidP="002F12B6"/>
        </w:tc>
        <w:tc>
          <w:tcPr>
            <w:tcW w:w="0" w:type="dxa"/>
            <w:shd w:val="clear" w:color="auto" w:fill="FFFFFF" w:themeFill="background1"/>
            <w:hideMark/>
          </w:tcPr>
          <w:p w14:paraId="7D987FE7"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960" w:type="dxa"/>
            <w:shd w:val="clear" w:color="auto" w:fill="FFFFFF" w:themeFill="background1"/>
            <w:noWrap/>
            <w:hideMark/>
          </w:tcPr>
          <w:p w14:paraId="5E6FB954"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7F25A174"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262BC4D7"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50F0E29" w14:textId="77777777" w:rsidR="00DB542D" w:rsidRPr="00D441FB" w:rsidRDefault="00DB542D" w:rsidP="002F12B6"/>
        </w:tc>
        <w:tc>
          <w:tcPr>
            <w:tcW w:w="0" w:type="dxa"/>
            <w:shd w:val="clear" w:color="auto" w:fill="FFFFFF" w:themeFill="background1"/>
            <w:hideMark/>
          </w:tcPr>
          <w:p w14:paraId="1D9F0394"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9:</w:t>
            </w:r>
          </w:p>
        </w:tc>
        <w:tc>
          <w:tcPr>
            <w:tcW w:w="3960" w:type="dxa"/>
            <w:shd w:val="clear" w:color="auto" w:fill="FFFFFF" w:themeFill="background1"/>
            <w:noWrap/>
            <w:hideMark/>
          </w:tcPr>
          <w:p w14:paraId="7858FF95"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0951E786"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51E48D8"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82B38AE" w14:textId="77777777" w:rsidR="00DB542D" w:rsidRPr="00D441FB" w:rsidRDefault="00DB542D" w:rsidP="002F12B6"/>
        </w:tc>
        <w:tc>
          <w:tcPr>
            <w:tcW w:w="0" w:type="dxa"/>
            <w:shd w:val="clear" w:color="auto" w:fill="FFFFFF" w:themeFill="background1"/>
            <w:hideMark/>
          </w:tcPr>
          <w:p w14:paraId="2D2A5D7A"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10:</w:t>
            </w:r>
          </w:p>
        </w:tc>
        <w:tc>
          <w:tcPr>
            <w:tcW w:w="3960" w:type="dxa"/>
            <w:shd w:val="clear" w:color="auto" w:fill="FFFFFF" w:themeFill="background1"/>
            <w:noWrap/>
            <w:hideMark/>
          </w:tcPr>
          <w:p w14:paraId="4D50EB4F"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3460154F"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65C4789D"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5DD7BCE" w14:textId="77777777" w:rsidR="00DB542D" w:rsidRPr="00D441FB" w:rsidRDefault="00DB542D" w:rsidP="002F12B6"/>
        </w:tc>
        <w:tc>
          <w:tcPr>
            <w:tcW w:w="0" w:type="dxa"/>
            <w:shd w:val="clear" w:color="auto" w:fill="FFFFFF" w:themeFill="background1"/>
            <w:hideMark/>
          </w:tcPr>
          <w:p w14:paraId="2CE378E9"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960" w:type="dxa"/>
            <w:shd w:val="clear" w:color="auto" w:fill="FFFFFF" w:themeFill="background1"/>
            <w:noWrap/>
            <w:hideMark/>
          </w:tcPr>
          <w:p w14:paraId="2DA24BC7"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4641CF8F"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A2465B9"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D540CCE" w14:textId="77777777" w:rsidR="00DB542D" w:rsidRPr="00D441FB" w:rsidRDefault="00DB542D" w:rsidP="002F12B6"/>
        </w:tc>
        <w:tc>
          <w:tcPr>
            <w:tcW w:w="0" w:type="dxa"/>
            <w:shd w:val="clear" w:color="auto" w:fill="FFFFFF" w:themeFill="background1"/>
            <w:hideMark/>
          </w:tcPr>
          <w:p w14:paraId="5C7C18A5"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12:</w:t>
            </w:r>
          </w:p>
        </w:tc>
        <w:tc>
          <w:tcPr>
            <w:tcW w:w="3960" w:type="dxa"/>
            <w:shd w:val="clear" w:color="auto" w:fill="FFFFFF" w:themeFill="background1"/>
            <w:noWrap/>
            <w:hideMark/>
          </w:tcPr>
          <w:p w14:paraId="1FCA5BAB"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312B6DEA"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77E65082"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15F617F" w14:textId="77777777" w:rsidR="00DB542D" w:rsidRPr="00D441FB" w:rsidRDefault="00DB542D" w:rsidP="002F12B6"/>
        </w:tc>
        <w:tc>
          <w:tcPr>
            <w:tcW w:w="0" w:type="dxa"/>
            <w:shd w:val="clear" w:color="auto" w:fill="FFFFFF" w:themeFill="background1"/>
            <w:hideMark/>
          </w:tcPr>
          <w:p w14:paraId="132BFF36"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13:</w:t>
            </w:r>
          </w:p>
        </w:tc>
        <w:tc>
          <w:tcPr>
            <w:tcW w:w="3960" w:type="dxa"/>
            <w:shd w:val="clear" w:color="auto" w:fill="FFFFFF" w:themeFill="background1"/>
            <w:noWrap/>
            <w:hideMark/>
          </w:tcPr>
          <w:p w14:paraId="19EA6554"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503E0F85"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B46E592"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9AB7A58" w14:textId="77777777" w:rsidR="00DB542D" w:rsidRPr="00D441FB" w:rsidRDefault="00DB542D" w:rsidP="002F12B6"/>
        </w:tc>
        <w:tc>
          <w:tcPr>
            <w:tcW w:w="0" w:type="dxa"/>
            <w:shd w:val="clear" w:color="auto" w:fill="FFFFFF" w:themeFill="background1"/>
            <w:hideMark/>
          </w:tcPr>
          <w:p w14:paraId="22816A32"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960" w:type="dxa"/>
            <w:shd w:val="clear" w:color="auto" w:fill="FFFFFF" w:themeFill="background1"/>
            <w:noWrap/>
            <w:hideMark/>
          </w:tcPr>
          <w:p w14:paraId="59D3CD0A"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2D6DE069"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0BCBD2FF" w14:textId="77777777" w:rsidTr="000C1FB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9E2128B" w14:textId="77777777" w:rsidR="00DB542D" w:rsidRPr="00D441FB" w:rsidRDefault="00DB542D" w:rsidP="002F12B6"/>
        </w:tc>
        <w:tc>
          <w:tcPr>
            <w:tcW w:w="0" w:type="dxa"/>
            <w:shd w:val="clear" w:color="auto" w:fill="FFFFFF" w:themeFill="background1"/>
            <w:hideMark/>
          </w:tcPr>
          <w:p w14:paraId="10EE25C2"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960" w:type="dxa"/>
            <w:shd w:val="clear" w:color="auto" w:fill="FFFFFF" w:themeFill="background1"/>
            <w:noWrap/>
            <w:hideMark/>
          </w:tcPr>
          <w:p w14:paraId="1B2B2CFD"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6269B183"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bl>
    <w:p w14:paraId="256A4366" w14:textId="77777777" w:rsidR="00DB542D" w:rsidRPr="003F48FF" w:rsidRDefault="00DB542D" w:rsidP="00DB542D"/>
    <w:p w14:paraId="5102D8AA" w14:textId="77777777" w:rsidR="00DB542D" w:rsidRPr="00E701D7" w:rsidRDefault="00DB542D" w:rsidP="00E701D7">
      <w:pPr>
        <w:rPr>
          <w:rFonts w:asciiTheme="minorHAnsi" w:eastAsiaTheme="majorEastAsia" w:hAnsiTheme="minorHAnsi" w:cstheme="minorHAnsi"/>
          <w:b/>
          <w:color w:val="000000" w:themeColor="text1"/>
          <w:sz w:val="28"/>
          <w:szCs w:val="28"/>
        </w:rPr>
      </w:pPr>
    </w:p>
    <w:sectPr w:rsidR="00DB542D" w:rsidRPr="00E701D7" w:rsidSect="00C808BB">
      <w:headerReference w:type="default" r:id="rId6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8BFB7" w14:textId="77777777" w:rsidR="000C08CF" w:rsidRDefault="000C08CF" w:rsidP="003D6EB2">
      <w:r>
        <w:separator/>
      </w:r>
    </w:p>
  </w:endnote>
  <w:endnote w:type="continuationSeparator" w:id="0">
    <w:p w14:paraId="29C64544" w14:textId="77777777" w:rsidR="000C08CF" w:rsidRDefault="000C08CF"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722ED" w14:textId="77777777" w:rsidR="000C08CF" w:rsidRDefault="000C08CF" w:rsidP="003D6EB2">
      <w:r>
        <w:separator/>
      </w:r>
    </w:p>
  </w:footnote>
  <w:footnote w:type="continuationSeparator" w:id="0">
    <w:p w14:paraId="34BDCD93" w14:textId="77777777" w:rsidR="000C08CF" w:rsidRDefault="000C08CF"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406589"/>
      <w:docPartObj>
        <w:docPartGallery w:val="Page Numbers (Top of Page)"/>
        <w:docPartUnique/>
      </w:docPartObj>
    </w:sdtPr>
    <w:sdtEndPr>
      <w:rPr>
        <w:noProof/>
      </w:rPr>
    </w:sdtEndPr>
    <w:sdtContent>
      <w:p w14:paraId="607DAD18" w14:textId="024D5D85" w:rsidR="002F12B6" w:rsidRDefault="002F1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2F12B6" w:rsidRPr="00E0112F" w:rsidRDefault="002F12B6"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942191">
    <w:abstractNumId w:val="0"/>
  </w:num>
  <w:num w:numId="2" w16cid:durableId="814375518">
    <w:abstractNumId w:val="21"/>
  </w:num>
  <w:num w:numId="3" w16cid:durableId="1111700852">
    <w:abstractNumId w:val="3"/>
  </w:num>
  <w:num w:numId="4" w16cid:durableId="350421920">
    <w:abstractNumId w:val="8"/>
  </w:num>
  <w:num w:numId="5" w16cid:durableId="54553588">
    <w:abstractNumId w:val="9"/>
  </w:num>
  <w:num w:numId="6" w16cid:durableId="1032728586">
    <w:abstractNumId w:val="14"/>
  </w:num>
  <w:num w:numId="7" w16cid:durableId="1475368158">
    <w:abstractNumId w:val="2"/>
  </w:num>
  <w:num w:numId="8" w16cid:durableId="1540437588">
    <w:abstractNumId w:val="18"/>
  </w:num>
  <w:num w:numId="9" w16cid:durableId="2125610742">
    <w:abstractNumId w:val="20"/>
  </w:num>
  <w:num w:numId="10" w16cid:durableId="1091701864">
    <w:abstractNumId w:val="5"/>
  </w:num>
  <w:num w:numId="11" w16cid:durableId="1811482284">
    <w:abstractNumId w:val="19"/>
  </w:num>
  <w:num w:numId="12" w16cid:durableId="609631288">
    <w:abstractNumId w:val="16"/>
  </w:num>
  <w:num w:numId="13" w16cid:durableId="1103375947">
    <w:abstractNumId w:val="22"/>
  </w:num>
  <w:num w:numId="14" w16cid:durableId="93014940">
    <w:abstractNumId w:val="11"/>
  </w:num>
  <w:num w:numId="15" w16cid:durableId="672144564">
    <w:abstractNumId w:val="12"/>
  </w:num>
  <w:num w:numId="16" w16cid:durableId="1769960412">
    <w:abstractNumId w:val="13"/>
  </w:num>
  <w:num w:numId="17" w16cid:durableId="1134370084">
    <w:abstractNumId w:val="6"/>
  </w:num>
  <w:num w:numId="18" w16cid:durableId="446777596">
    <w:abstractNumId w:val="15"/>
  </w:num>
  <w:num w:numId="19" w16cid:durableId="1813979435">
    <w:abstractNumId w:val="10"/>
  </w:num>
  <w:num w:numId="20" w16cid:durableId="1759909954">
    <w:abstractNumId w:val="17"/>
  </w:num>
  <w:num w:numId="21" w16cid:durableId="76177945">
    <w:abstractNumId w:val="4"/>
  </w:num>
  <w:num w:numId="22" w16cid:durableId="1473714476">
    <w:abstractNumId w:val="1"/>
  </w:num>
  <w:num w:numId="23" w16cid:durableId="187611190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00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829"/>
    <w:rsid w:val="00061E3E"/>
    <w:rsid w:val="00062C9B"/>
    <w:rsid w:val="00062F12"/>
    <w:rsid w:val="00063D65"/>
    <w:rsid w:val="000646B0"/>
    <w:rsid w:val="00064808"/>
    <w:rsid w:val="00064BA6"/>
    <w:rsid w:val="0006514E"/>
    <w:rsid w:val="000655AD"/>
    <w:rsid w:val="00067D04"/>
    <w:rsid w:val="0007120D"/>
    <w:rsid w:val="000716B2"/>
    <w:rsid w:val="00071854"/>
    <w:rsid w:val="00071D88"/>
    <w:rsid w:val="00072EFE"/>
    <w:rsid w:val="00074D49"/>
    <w:rsid w:val="00074F47"/>
    <w:rsid w:val="00076D01"/>
    <w:rsid w:val="0007793F"/>
    <w:rsid w:val="000806E4"/>
    <w:rsid w:val="000815B8"/>
    <w:rsid w:val="000818CE"/>
    <w:rsid w:val="00082FC3"/>
    <w:rsid w:val="00083DF0"/>
    <w:rsid w:val="00085B0D"/>
    <w:rsid w:val="00086240"/>
    <w:rsid w:val="000868AE"/>
    <w:rsid w:val="0009034B"/>
    <w:rsid w:val="00090F9D"/>
    <w:rsid w:val="0009242C"/>
    <w:rsid w:val="00092857"/>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7B4"/>
    <w:rsid w:val="000B383E"/>
    <w:rsid w:val="000B439C"/>
    <w:rsid w:val="000B486B"/>
    <w:rsid w:val="000B5D2F"/>
    <w:rsid w:val="000B61CE"/>
    <w:rsid w:val="000B79AF"/>
    <w:rsid w:val="000C08CF"/>
    <w:rsid w:val="000C0E43"/>
    <w:rsid w:val="000C0F45"/>
    <w:rsid w:val="000C1FB7"/>
    <w:rsid w:val="000C2453"/>
    <w:rsid w:val="000C338B"/>
    <w:rsid w:val="000C3929"/>
    <w:rsid w:val="000C5546"/>
    <w:rsid w:val="000C56FF"/>
    <w:rsid w:val="000C64F0"/>
    <w:rsid w:val="000C68C5"/>
    <w:rsid w:val="000D05DA"/>
    <w:rsid w:val="000D0D2C"/>
    <w:rsid w:val="000D1F03"/>
    <w:rsid w:val="000D36D8"/>
    <w:rsid w:val="000D3719"/>
    <w:rsid w:val="000D3CD5"/>
    <w:rsid w:val="000D3F5A"/>
    <w:rsid w:val="000D46C5"/>
    <w:rsid w:val="000D46CE"/>
    <w:rsid w:val="000D50B0"/>
    <w:rsid w:val="000D63A5"/>
    <w:rsid w:val="000D6F7F"/>
    <w:rsid w:val="000D71DC"/>
    <w:rsid w:val="000D77D3"/>
    <w:rsid w:val="000E0BAC"/>
    <w:rsid w:val="000E0BB7"/>
    <w:rsid w:val="000E1EC6"/>
    <w:rsid w:val="000E1FA7"/>
    <w:rsid w:val="000E36DF"/>
    <w:rsid w:val="000E3CA0"/>
    <w:rsid w:val="000E3F9C"/>
    <w:rsid w:val="000E45C4"/>
    <w:rsid w:val="000E4E34"/>
    <w:rsid w:val="000E4E3F"/>
    <w:rsid w:val="000E4F06"/>
    <w:rsid w:val="000E5898"/>
    <w:rsid w:val="000E5C84"/>
    <w:rsid w:val="000E5F8D"/>
    <w:rsid w:val="000E65AC"/>
    <w:rsid w:val="000E7486"/>
    <w:rsid w:val="000F019D"/>
    <w:rsid w:val="000F053A"/>
    <w:rsid w:val="000F0656"/>
    <w:rsid w:val="000F06A6"/>
    <w:rsid w:val="000F09DE"/>
    <w:rsid w:val="000F0AA5"/>
    <w:rsid w:val="000F0F74"/>
    <w:rsid w:val="000F19D5"/>
    <w:rsid w:val="000F1B83"/>
    <w:rsid w:val="000F3BAA"/>
    <w:rsid w:val="000F3FC8"/>
    <w:rsid w:val="000F4376"/>
    <w:rsid w:val="000F46AA"/>
    <w:rsid w:val="000F4893"/>
    <w:rsid w:val="000F4D48"/>
    <w:rsid w:val="000F4D58"/>
    <w:rsid w:val="000F504B"/>
    <w:rsid w:val="000F5EF6"/>
    <w:rsid w:val="000F62AB"/>
    <w:rsid w:val="000F6427"/>
    <w:rsid w:val="000F6BE9"/>
    <w:rsid w:val="000F6DE5"/>
    <w:rsid w:val="000F77FD"/>
    <w:rsid w:val="00101739"/>
    <w:rsid w:val="0010213A"/>
    <w:rsid w:val="00102EFE"/>
    <w:rsid w:val="00104A48"/>
    <w:rsid w:val="00104FCD"/>
    <w:rsid w:val="00106694"/>
    <w:rsid w:val="00107C22"/>
    <w:rsid w:val="00110102"/>
    <w:rsid w:val="001110FC"/>
    <w:rsid w:val="001113B6"/>
    <w:rsid w:val="0011154C"/>
    <w:rsid w:val="00111B1A"/>
    <w:rsid w:val="0011224C"/>
    <w:rsid w:val="00112C75"/>
    <w:rsid w:val="001138D7"/>
    <w:rsid w:val="001138EC"/>
    <w:rsid w:val="00113A34"/>
    <w:rsid w:val="0011520B"/>
    <w:rsid w:val="00115C19"/>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36D78"/>
    <w:rsid w:val="00140297"/>
    <w:rsid w:val="00142462"/>
    <w:rsid w:val="00143D31"/>
    <w:rsid w:val="00144103"/>
    <w:rsid w:val="0014445C"/>
    <w:rsid w:val="001449A8"/>
    <w:rsid w:val="0014549C"/>
    <w:rsid w:val="001457CC"/>
    <w:rsid w:val="00145B79"/>
    <w:rsid w:val="00145FA4"/>
    <w:rsid w:val="00146B16"/>
    <w:rsid w:val="00146D19"/>
    <w:rsid w:val="001475FD"/>
    <w:rsid w:val="00147B4C"/>
    <w:rsid w:val="00151A2E"/>
    <w:rsid w:val="001524F1"/>
    <w:rsid w:val="00152CE2"/>
    <w:rsid w:val="00152EFE"/>
    <w:rsid w:val="00153026"/>
    <w:rsid w:val="00153E9F"/>
    <w:rsid w:val="00154472"/>
    <w:rsid w:val="001544C5"/>
    <w:rsid w:val="001549EE"/>
    <w:rsid w:val="00154B18"/>
    <w:rsid w:val="00154B52"/>
    <w:rsid w:val="0015550C"/>
    <w:rsid w:val="001557A0"/>
    <w:rsid w:val="00155E21"/>
    <w:rsid w:val="00156020"/>
    <w:rsid w:val="001562A6"/>
    <w:rsid w:val="001577F1"/>
    <w:rsid w:val="00157C3D"/>
    <w:rsid w:val="00157D50"/>
    <w:rsid w:val="00157ED7"/>
    <w:rsid w:val="00160EA6"/>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46B"/>
    <w:rsid w:val="00181619"/>
    <w:rsid w:val="00183AB1"/>
    <w:rsid w:val="00183C9C"/>
    <w:rsid w:val="00184378"/>
    <w:rsid w:val="00184BB3"/>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31D"/>
    <w:rsid w:val="001976F6"/>
    <w:rsid w:val="00197A82"/>
    <w:rsid w:val="00197C0A"/>
    <w:rsid w:val="001A3714"/>
    <w:rsid w:val="001A3A49"/>
    <w:rsid w:val="001A47AA"/>
    <w:rsid w:val="001A4967"/>
    <w:rsid w:val="001A4C1E"/>
    <w:rsid w:val="001A4C8C"/>
    <w:rsid w:val="001A6309"/>
    <w:rsid w:val="001A6362"/>
    <w:rsid w:val="001A6554"/>
    <w:rsid w:val="001A6C23"/>
    <w:rsid w:val="001A7E4E"/>
    <w:rsid w:val="001B0C52"/>
    <w:rsid w:val="001B132D"/>
    <w:rsid w:val="001B15E6"/>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5EBF"/>
    <w:rsid w:val="001E66C5"/>
    <w:rsid w:val="001E6A68"/>
    <w:rsid w:val="001E6E1A"/>
    <w:rsid w:val="001E7A83"/>
    <w:rsid w:val="001E7BCD"/>
    <w:rsid w:val="001F03E4"/>
    <w:rsid w:val="001F1E1C"/>
    <w:rsid w:val="001F1F8D"/>
    <w:rsid w:val="001F21BA"/>
    <w:rsid w:val="001F2313"/>
    <w:rsid w:val="001F3621"/>
    <w:rsid w:val="001F3956"/>
    <w:rsid w:val="001F44E2"/>
    <w:rsid w:val="001F4CB8"/>
    <w:rsid w:val="001F528B"/>
    <w:rsid w:val="001F553C"/>
    <w:rsid w:val="001F55AC"/>
    <w:rsid w:val="001F61D8"/>
    <w:rsid w:val="002016A3"/>
    <w:rsid w:val="002029B0"/>
    <w:rsid w:val="00202ECD"/>
    <w:rsid w:val="00203621"/>
    <w:rsid w:val="00203C86"/>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0D16"/>
    <w:rsid w:val="00262B40"/>
    <w:rsid w:val="00263E47"/>
    <w:rsid w:val="00264AE3"/>
    <w:rsid w:val="00264D25"/>
    <w:rsid w:val="002650BF"/>
    <w:rsid w:val="00265169"/>
    <w:rsid w:val="00266546"/>
    <w:rsid w:val="00266986"/>
    <w:rsid w:val="00267962"/>
    <w:rsid w:val="00267EBC"/>
    <w:rsid w:val="002701C1"/>
    <w:rsid w:val="00270D41"/>
    <w:rsid w:val="00271216"/>
    <w:rsid w:val="00271B40"/>
    <w:rsid w:val="00271C4E"/>
    <w:rsid w:val="00272C93"/>
    <w:rsid w:val="00273206"/>
    <w:rsid w:val="0027337F"/>
    <w:rsid w:val="00274967"/>
    <w:rsid w:val="00274A76"/>
    <w:rsid w:val="00275037"/>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757"/>
    <w:rsid w:val="0028739C"/>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4028"/>
    <w:rsid w:val="002A57E7"/>
    <w:rsid w:val="002A5A43"/>
    <w:rsid w:val="002A63A5"/>
    <w:rsid w:val="002A693B"/>
    <w:rsid w:val="002A6D0D"/>
    <w:rsid w:val="002A73AA"/>
    <w:rsid w:val="002A7689"/>
    <w:rsid w:val="002B017C"/>
    <w:rsid w:val="002B176C"/>
    <w:rsid w:val="002B2FEC"/>
    <w:rsid w:val="002B3DA8"/>
    <w:rsid w:val="002B42DC"/>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EEE"/>
    <w:rsid w:val="002F12B6"/>
    <w:rsid w:val="002F18FC"/>
    <w:rsid w:val="002F1A8A"/>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26E9"/>
    <w:rsid w:val="0030348E"/>
    <w:rsid w:val="00303D0D"/>
    <w:rsid w:val="003046EA"/>
    <w:rsid w:val="00304DD9"/>
    <w:rsid w:val="00304F51"/>
    <w:rsid w:val="003060ED"/>
    <w:rsid w:val="00307373"/>
    <w:rsid w:val="00307B8E"/>
    <w:rsid w:val="003109E0"/>
    <w:rsid w:val="00310CC3"/>
    <w:rsid w:val="00311DC7"/>
    <w:rsid w:val="00312DB5"/>
    <w:rsid w:val="0031334B"/>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EB9"/>
    <w:rsid w:val="003346FE"/>
    <w:rsid w:val="003351B0"/>
    <w:rsid w:val="00335E71"/>
    <w:rsid w:val="003364CB"/>
    <w:rsid w:val="00336E1E"/>
    <w:rsid w:val="00336E97"/>
    <w:rsid w:val="00337590"/>
    <w:rsid w:val="00341586"/>
    <w:rsid w:val="0034196E"/>
    <w:rsid w:val="00343016"/>
    <w:rsid w:val="003432A3"/>
    <w:rsid w:val="0034334E"/>
    <w:rsid w:val="00344022"/>
    <w:rsid w:val="00344648"/>
    <w:rsid w:val="003454F3"/>
    <w:rsid w:val="00345763"/>
    <w:rsid w:val="003467F8"/>
    <w:rsid w:val="0034686C"/>
    <w:rsid w:val="00347247"/>
    <w:rsid w:val="0034780B"/>
    <w:rsid w:val="00347F3F"/>
    <w:rsid w:val="0035036E"/>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0E0"/>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31D"/>
    <w:rsid w:val="00393593"/>
    <w:rsid w:val="00393611"/>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48D3"/>
    <w:rsid w:val="003C48E1"/>
    <w:rsid w:val="003C4F30"/>
    <w:rsid w:val="003C5F89"/>
    <w:rsid w:val="003C6581"/>
    <w:rsid w:val="003C6A0F"/>
    <w:rsid w:val="003D0DBB"/>
    <w:rsid w:val="003D1237"/>
    <w:rsid w:val="003D22C0"/>
    <w:rsid w:val="003D3368"/>
    <w:rsid w:val="003D36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B72"/>
    <w:rsid w:val="0040308E"/>
    <w:rsid w:val="00403161"/>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3984"/>
    <w:rsid w:val="0041412C"/>
    <w:rsid w:val="00414340"/>
    <w:rsid w:val="00414470"/>
    <w:rsid w:val="00416820"/>
    <w:rsid w:val="00416A2E"/>
    <w:rsid w:val="00417478"/>
    <w:rsid w:val="004204D2"/>
    <w:rsid w:val="004211C8"/>
    <w:rsid w:val="004220CD"/>
    <w:rsid w:val="0042247C"/>
    <w:rsid w:val="004226FB"/>
    <w:rsid w:val="00422866"/>
    <w:rsid w:val="00422AF9"/>
    <w:rsid w:val="00422BB6"/>
    <w:rsid w:val="00422CF8"/>
    <w:rsid w:val="00422D97"/>
    <w:rsid w:val="00423B4F"/>
    <w:rsid w:val="00424EC9"/>
    <w:rsid w:val="004254B0"/>
    <w:rsid w:val="004258AB"/>
    <w:rsid w:val="00425CFE"/>
    <w:rsid w:val="004263B7"/>
    <w:rsid w:val="00427F76"/>
    <w:rsid w:val="00430F74"/>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B5F"/>
    <w:rsid w:val="00445D5A"/>
    <w:rsid w:val="0044673A"/>
    <w:rsid w:val="0045090B"/>
    <w:rsid w:val="00450EC4"/>
    <w:rsid w:val="00452DA2"/>
    <w:rsid w:val="00453468"/>
    <w:rsid w:val="00453620"/>
    <w:rsid w:val="00453877"/>
    <w:rsid w:val="00453D5B"/>
    <w:rsid w:val="00454193"/>
    <w:rsid w:val="004548AF"/>
    <w:rsid w:val="00454944"/>
    <w:rsid w:val="00454D63"/>
    <w:rsid w:val="00455028"/>
    <w:rsid w:val="00455220"/>
    <w:rsid w:val="0045598D"/>
    <w:rsid w:val="004575C6"/>
    <w:rsid w:val="004577AC"/>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1FA"/>
    <w:rsid w:val="004822DC"/>
    <w:rsid w:val="004832B7"/>
    <w:rsid w:val="00483C65"/>
    <w:rsid w:val="00484151"/>
    <w:rsid w:val="0048453F"/>
    <w:rsid w:val="004845E6"/>
    <w:rsid w:val="004853FA"/>
    <w:rsid w:val="004858A5"/>
    <w:rsid w:val="00486366"/>
    <w:rsid w:val="00486D87"/>
    <w:rsid w:val="004924B2"/>
    <w:rsid w:val="00492729"/>
    <w:rsid w:val="00492BEF"/>
    <w:rsid w:val="00495A7D"/>
    <w:rsid w:val="00496B56"/>
    <w:rsid w:val="0049718E"/>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918"/>
    <w:rsid w:val="004D3FA3"/>
    <w:rsid w:val="004D4423"/>
    <w:rsid w:val="004D48FD"/>
    <w:rsid w:val="004D4B67"/>
    <w:rsid w:val="004D4BDC"/>
    <w:rsid w:val="004D5746"/>
    <w:rsid w:val="004D65DA"/>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07EEA"/>
    <w:rsid w:val="00510B89"/>
    <w:rsid w:val="00511F2A"/>
    <w:rsid w:val="00511FD9"/>
    <w:rsid w:val="00512474"/>
    <w:rsid w:val="00513516"/>
    <w:rsid w:val="00514003"/>
    <w:rsid w:val="00514303"/>
    <w:rsid w:val="00514525"/>
    <w:rsid w:val="00514FD9"/>
    <w:rsid w:val="00515137"/>
    <w:rsid w:val="0051522C"/>
    <w:rsid w:val="00515C80"/>
    <w:rsid w:val="00515F5D"/>
    <w:rsid w:val="00516EE0"/>
    <w:rsid w:val="00516F6F"/>
    <w:rsid w:val="0051791F"/>
    <w:rsid w:val="005207DC"/>
    <w:rsid w:val="00520ACB"/>
    <w:rsid w:val="00520C3A"/>
    <w:rsid w:val="00522ADC"/>
    <w:rsid w:val="00522C72"/>
    <w:rsid w:val="0052337B"/>
    <w:rsid w:val="005236C4"/>
    <w:rsid w:val="00523BA2"/>
    <w:rsid w:val="00525DB6"/>
    <w:rsid w:val="005266C2"/>
    <w:rsid w:val="00526801"/>
    <w:rsid w:val="005269EC"/>
    <w:rsid w:val="00526C13"/>
    <w:rsid w:val="00526ECB"/>
    <w:rsid w:val="00527C43"/>
    <w:rsid w:val="00527E9C"/>
    <w:rsid w:val="00531931"/>
    <w:rsid w:val="00532BE1"/>
    <w:rsid w:val="00533624"/>
    <w:rsid w:val="005338E4"/>
    <w:rsid w:val="00533B53"/>
    <w:rsid w:val="00534219"/>
    <w:rsid w:val="0053432F"/>
    <w:rsid w:val="005347B6"/>
    <w:rsid w:val="00534965"/>
    <w:rsid w:val="0053496F"/>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5F8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4867"/>
    <w:rsid w:val="005763D8"/>
    <w:rsid w:val="0057756D"/>
    <w:rsid w:val="00577F48"/>
    <w:rsid w:val="0058029D"/>
    <w:rsid w:val="00580A65"/>
    <w:rsid w:val="00580AD9"/>
    <w:rsid w:val="00580E48"/>
    <w:rsid w:val="0058188D"/>
    <w:rsid w:val="00581C95"/>
    <w:rsid w:val="00582ACF"/>
    <w:rsid w:val="00582B55"/>
    <w:rsid w:val="00582C50"/>
    <w:rsid w:val="00582D6E"/>
    <w:rsid w:val="00582E38"/>
    <w:rsid w:val="00583078"/>
    <w:rsid w:val="005858AB"/>
    <w:rsid w:val="005861F4"/>
    <w:rsid w:val="0058667C"/>
    <w:rsid w:val="00587319"/>
    <w:rsid w:val="005877AA"/>
    <w:rsid w:val="00590A81"/>
    <w:rsid w:val="0059142B"/>
    <w:rsid w:val="00591B32"/>
    <w:rsid w:val="00591C7D"/>
    <w:rsid w:val="0059203F"/>
    <w:rsid w:val="005920CC"/>
    <w:rsid w:val="00592274"/>
    <w:rsid w:val="005935E2"/>
    <w:rsid w:val="00594763"/>
    <w:rsid w:val="00594882"/>
    <w:rsid w:val="005948E7"/>
    <w:rsid w:val="00594DB1"/>
    <w:rsid w:val="005954B9"/>
    <w:rsid w:val="00595CB6"/>
    <w:rsid w:val="00596BC3"/>
    <w:rsid w:val="005A0509"/>
    <w:rsid w:val="005A0D63"/>
    <w:rsid w:val="005A1601"/>
    <w:rsid w:val="005A233B"/>
    <w:rsid w:val="005A2406"/>
    <w:rsid w:val="005A2881"/>
    <w:rsid w:val="005A2E8E"/>
    <w:rsid w:val="005A31F8"/>
    <w:rsid w:val="005A336A"/>
    <w:rsid w:val="005A5B56"/>
    <w:rsid w:val="005A79DD"/>
    <w:rsid w:val="005B0177"/>
    <w:rsid w:val="005B05C6"/>
    <w:rsid w:val="005B0BA5"/>
    <w:rsid w:val="005B0C85"/>
    <w:rsid w:val="005B1E64"/>
    <w:rsid w:val="005B215B"/>
    <w:rsid w:val="005B287E"/>
    <w:rsid w:val="005B29B4"/>
    <w:rsid w:val="005B2E1E"/>
    <w:rsid w:val="005B3A85"/>
    <w:rsid w:val="005B469F"/>
    <w:rsid w:val="005B4860"/>
    <w:rsid w:val="005B4BFB"/>
    <w:rsid w:val="005B4F6B"/>
    <w:rsid w:val="005B5C71"/>
    <w:rsid w:val="005B5E4A"/>
    <w:rsid w:val="005B6DAF"/>
    <w:rsid w:val="005B74A8"/>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641D"/>
    <w:rsid w:val="005D6FAB"/>
    <w:rsid w:val="005D7543"/>
    <w:rsid w:val="005E024D"/>
    <w:rsid w:val="005E0C23"/>
    <w:rsid w:val="005E0DB7"/>
    <w:rsid w:val="005E0F0F"/>
    <w:rsid w:val="005E1AB6"/>
    <w:rsid w:val="005E2ACF"/>
    <w:rsid w:val="005E3402"/>
    <w:rsid w:val="005E34C8"/>
    <w:rsid w:val="005E3770"/>
    <w:rsid w:val="005E3EEE"/>
    <w:rsid w:val="005E65F8"/>
    <w:rsid w:val="005E7F04"/>
    <w:rsid w:val="005F15AD"/>
    <w:rsid w:val="005F2AFC"/>
    <w:rsid w:val="005F2B37"/>
    <w:rsid w:val="005F36D5"/>
    <w:rsid w:val="005F57A0"/>
    <w:rsid w:val="005F593A"/>
    <w:rsid w:val="005F606B"/>
    <w:rsid w:val="005F64C2"/>
    <w:rsid w:val="005F7F9A"/>
    <w:rsid w:val="005F7FDB"/>
    <w:rsid w:val="00601520"/>
    <w:rsid w:val="0060225B"/>
    <w:rsid w:val="00602F5F"/>
    <w:rsid w:val="00603804"/>
    <w:rsid w:val="0060448C"/>
    <w:rsid w:val="006054D4"/>
    <w:rsid w:val="006062F4"/>
    <w:rsid w:val="00606887"/>
    <w:rsid w:val="00606E47"/>
    <w:rsid w:val="00606FA5"/>
    <w:rsid w:val="00607308"/>
    <w:rsid w:val="00607641"/>
    <w:rsid w:val="00607BD0"/>
    <w:rsid w:val="0061028A"/>
    <w:rsid w:val="0061043B"/>
    <w:rsid w:val="006106AC"/>
    <w:rsid w:val="00613EB6"/>
    <w:rsid w:val="00614260"/>
    <w:rsid w:val="00614691"/>
    <w:rsid w:val="00614DC6"/>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0C78"/>
    <w:rsid w:val="00631D47"/>
    <w:rsid w:val="00631E03"/>
    <w:rsid w:val="00632F3D"/>
    <w:rsid w:val="0063331B"/>
    <w:rsid w:val="00633FDA"/>
    <w:rsid w:val="00634F22"/>
    <w:rsid w:val="00635BD1"/>
    <w:rsid w:val="0063606B"/>
    <w:rsid w:val="00641BA1"/>
    <w:rsid w:val="00642BA9"/>
    <w:rsid w:val="00643DBE"/>
    <w:rsid w:val="00644312"/>
    <w:rsid w:val="00644DFD"/>
    <w:rsid w:val="00645AE6"/>
    <w:rsid w:val="00645D26"/>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05B2"/>
    <w:rsid w:val="006617BB"/>
    <w:rsid w:val="006628FF"/>
    <w:rsid w:val="00662994"/>
    <w:rsid w:val="00662D33"/>
    <w:rsid w:val="00663A17"/>
    <w:rsid w:val="00664D53"/>
    <w:rsid w:val="00666420"/>
    <w:rsid w:val="00666AF5"/>
    <w:rsid w:val="00667064"/>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2710"/>
    <w:rsid w:val="006C3ADD"/>
    <w:rsid w:val="006C3C5B"/>
    <w:rsid w:val="006C3CBF"/>
    <w:rsid w:val="006C4047"/>
    <w:rsid w:val="006C4632"/>
    <w:rsid w:val="006C4D7B"/>
    <w:rsid w:val="006C4DB4"/>
    <w:rsid w:val="006C56A3"/>
    <w:rsid w:val="006C5B55"/>
    <w:rsid w:val="006C5BCB"/>
    <w:rsid w:val="006C5F5A"/>
    <w:rsid w:val="006C6370"/>
    <w:rsid w:val="006C7BD7"/>
    <w:rsid w:val="006D15D1"/>
    <w:rsid w:val="006D1723"/>
    <w:rsid w:val="006D2DCB"/>
    <w:rsid w:val="006D3013"/>
    <w:rsid w:val="006D3A9C"/>
    <w:rsid w:val="006D3B2C"/>
    <w:rsid w:val="006D4371"/>
    <w:rsid w:val="006D5A03"/>
    <w:rsid w:val="006D653B"/>
    <w:rsid w:val="006D6775"/>
    <w:rsid w:val="006D783B"/>
    <w:rsid w:val="006E0E1C"/>
    <w:rsid w:val="006E0EF9"/>
    <w:rsid w:val="006E1EB0"/>
    <w:rsid w:val="006E3399"/>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595"/>
    <w:rsid w:val="00712B9A"/>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4303"/>
    <w:rsid w:val="00725345"/>
    <w:rsid w:val="00726109"/>
    <w:rsid w:val="00727D52"/>
    <w:rsid w:val="0073047F"/>
    <w:rsid w:val="00730586"/>
    <w:rsid w:val="00731998"/>
    <w:rsid w:val="0073233E"/>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33D4"/>
    <w:rsid w:val="0075433A"/>
    <w:rsid w:val="007546C3"/>
    <w:rsid w:val="00755DEA"/>
    <w:rsid w:val="007560ED"/>
    <w:rsid w:val="00756FAA"/>
    <w:rsid w:val="007570B9"/>
    <w:rsid w:val="0075740A"/>
    <w:rsid w:val="00757AE9"/>
    <w:rsid w:val="00757D07"/>
    <w:rsid w:val="00760253"/>
    <w:rsid w:val="007603F5"/>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89E"/>
    <w:rsid w:val="00774E2B"/>
    <w:rsid w:val="00774F9B"/>
    <w:rsid w:val="00775435"/>
    <w:rsid w:val="007760DA"/>
    <w:rsid w:val="00777969"/>
    <w:rsid w:val="007779D6"/>
    <w:rsid w:val="00777F70"/>
    <w:rsid w:val="00780139"/>
    <w:rsid w:val="00780FF6"/>
    <w:rsid w:val="007811AE"/>
    <w:rsid w:val="007825E7"/>
    <w:rsid w:val="00782773"/>
    <w:rsid w:val="00782837"/>
    <w:rsid w:val="007828EB"/>
    <w:rsid w:val="0078352C"/>
    <w:rsid w:val="00783A33"/>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4DE0"/>
    <w:rsid w:val="007A5440"/>
    <w:rsid w:val="007A5AF2"/>
    <w:rsid w:val="007A5FF2"/>
    <w:rsid w:val="007A6285"/>
    <w:rsid w:val="007A6602"/>
    <w:rsid w:val="007A6AFE"/>
    <w:rsid w:val="007A6D4F"/>
    <w:rsid w:val="007B04FE"/>
    <w:rsid w:val="007B0B6D"/>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29D1"/>
    <w:rsid w:val="007E3C2E"/>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7C0"/>
    <w:rsid w:val="00865CE6"/>
    <w:rsid w:val="008662CA"/>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A32"/>
    <w:rsid w:val="00881BAD"/>
    <w:rsid w:val="00883537"/>
    <w:rsid w:val="00883D78"/>
    <w:rsid w:val="008843D2"/>
    <w:rsid w:val="00884B90"/>
    <w:rsid w:val="00885BA8"/>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0967"/>
    <w:rsid w:val="008A1EA7"/>
    <w:rsid w:val="008A2880"/>
    <w:rsid w:val="008A2E76"/>
    <w:rsid w:val="008A4017"/>
    <w:rsid w:val="008A52C3"/>
    <w:rsid w:val="008A6105"/>
    <w:rsid w:val="008A721A"/>
    <w:rsid w:val="008A7376"/>
    <w:rsid w:val="008A7B0D"/>
    <w:rsid w:val="008A7F23"/>
    <w:rsid w:val="008B076B"/>
    <w:rsid w:val="008B07CA"/>
    <w:rsid w:val="008B103D"/>
    <w:rsid w:val="008B18B3"/>
    <w:rsid w:val="008B22BD"/>
    <w:rsid w:val="008B255E"/>
    <w:rsid w:val="008B293F"/>
    <w:rsid w:val="008B355D"/>
    <w:rsid w:val="008B3DDE"/>
    <w:rsid w:val="008B4262"/>
    <w:rsid w:val="008B4D0B"/>
    <w:rsid w:val="008B5655"/>
    <w:rsid w:val="008B5B4D"/>
    <w:rsid w:val="008B5D4D"/>
    <w:rsid w:val="008B6B95"/>
    <w:rsid w:val="008B6E8C"/>
    <w:rsid w:val="008B78FE"/>
    <w:rsid w:val="008B7F43"/>
    <w:rsid w:val="008C22A9"/>
    <w:rsid w:val="008C3435"/>
    <w:rsid w:val="008C6193"/>
    <w:rsid w:val="008C7226"/>
    <w:rsid w:val="008D050C"/>
    <w:rsid w:val="008D1517"/>
    <w:rsid w:val="008D198B"/>
    <w:rsid w:val="008D19C5"/>
    <w:rsid w:val="008D1BF0"/>
    <w:rsid w:val="008D218E"/>
    <w:rsid w:val="008D34F6"/>
    <w:rsid w:val="008D366E"/>
    <w:rsid w:val="008D3AD6"/>
    <w:rsid w:val="008D40AD"/>
    <w:rsid w:val="008D4B67"/>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8F6295"/>
    <w:rsid w:val="00900C32"/>
    <w:rsid w:val="00902D1C"/>
    <w:rsid w:val="00905B78"/>
    <w:rsid w:val="00905BF2"/>
    <w:rsid w:val="0090705D"/>
    <w:rsid w:val="009101C8"/>
    <w:rsid w:val="00910AB0"/>
    <w:rsid w:val="00910DC6"/>
    <w:rsid w:val="009122B7"/>
    <w:rsid w:val="0091239A"/>
    <w:rsid w:val="00912811"/>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508"/>
    <w:rsid w:val="009216AC"/>
    <w:rsid w:val="00921D27"/>
    <w:rsid w:val="00922DF5"/>
    <w:rsid w:val="00923A17"/>
    <w:rsid w:val="009247D1"/>
    <w:rsid w:val="00924B82"/>
    <w:rsid w:val="009252A3"/>
    <w:rsid w:val="00925B43"/>
    <w:rsid w:val="009274BC"/>
    <w:rsid w:val="00927B87"/>
    <w:rsid w:val="00930306"/>
    <w:rsid w:val="00930C87"/>
    <w:rsid w:val="00931242"/>
    <w:rsid w:val="0093180C"/>
    <w:rsid w:val="00932267"/>
    <w:rsid w:val="00932360"/>
    <w:rsid w:val="00934144"/>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1125"/>
    <w:rsid w:val="009528B4"/>
    <w:rsid w:val="00954295"/>
    <w:rsid w:val="00954B5B"/>
    <w:rsid w:val="00954D3D"/>
    <w:rsid w:val="00955527"/>
    <w:rsid w:val="009557F3"/>
    <w:rsid w:val="009559A7"/>
    <w:rsid w:val="00955D46"/>
    <w:rsid w:val="00957F3E"/>
    <w:rsid w:val="0096093F"/>
    <w:rsid w:val="00960B48"/>
    <w:rsid w:val="00960E20"/>
    <w:rsid w:val="00960F12"/>
    <w:rsid w:val="009625BD"/>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1CFB"/>
    <w:rsid w:val="00981DD2"/>
    <w:rsid w:val="00982889"/>
    <w:rsid w:val="009830FF"/>
    <w:rsid w:val="00983DD6"/>
    <w:rsid w:val="00983F3C"/>
    <w:rsid w:val="0098424A"/>
    <w:rsid w:val="0098667E"/>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4C14"/>
    <w:rsid w:val="009A54F9"/>
    <w:rsid w:val="009A5ED5"/>
    <w:rsid w:val="009A5F8A"/>
    <w:rsid w:val="009A6810"/>
    <w:rsid w:val="009A694F"/>
    <w:rsid w:val="009A72C4"/>
    <w:rsid w:val="009B2708"/>
    <w:rsid w:val="009B319B"/>
    <w:rsid w:val="009B3294"/>
    <w:rsid w:val="009B371C"/>
    <w:rsid w:val="009B3AE4"/>
    <w:rsid w:val="009B4494"/>
    <w:rsid w:val="009B4C44"/>
    <w:rsid w:val="009B541E"/>
    <w:rsid w:val="009B6C3A"/>
    <w:rsid w:val="009B70F2"/>
    <w:rsid w:val="009B74A8"/>
    <w:rsid w:val="009C006C"/>
    <w:rsid w:val="009C148A"/>
    <w:rsid w:val="009C19A5"/>
    <w:rsid w:val="009C1A7F"/>
    <w:rsid w:val="009C2569"/>
    <w:rsid w:val="009C44D4"/>
    <w:rsid w:val="009C5534"/>
    <w:rsid w:val="009C70F6"/>
    <w:rsid w:val="009C77E8"/>
    <w:rsid w:val="009D07DD"/>
    <w:rsid w:val="009D0DD3"/>
    <w:rsid w:val="009D1243"/>
    <w:rsid w:val="009D4308"/>
    <w:rsid w:val="009D44F7"/>
    <w:rsid w:val="009D4F05"/>
    <w:rsid w:val="009D56C5"/>
    <w:rsid w:val="009D5917"/>
    <w:rsid w:val="009D74FF"/>
    <w:rsid w:val="009D7962"/>
    <w:rsid w:val="009E18A1"/>
    <w:rsid w:val="009E1BB0"/>
    <w:rsid w:val="009E2E67"/>
    <w:rsid w:val="009E314F"/>
    <w:rsid w:val="009E4381"/>
    <w:rsid w:val="009E4A29"/>
    <w:rsid w:val="009E4B0E"/>
    <w:rsid w:val="009E785A"/>
    <w:rsid w:val="009F0477"/>
    <w:rsid w:val="009F10CB"/>
    <w:rsid w:val="009F192A"/>
    <w:rsid w:val="009F23B8"/>
    <w:rsid w:val="009F3AB1"/>
    <w:rsid w:val="009F42D1"/>
    <w:rsid w:val="009F4DA8"/>
    <w:rsid w:val="009F5BA3"/>
    <w:rsid w:val="009F7308"/>
    <w:rsid w:val="009F7362"/>
    <w:rsid w:val="00A0033E"/>
    <w:rsid w:val="00A007DB"/>
    <w:rsid w:val="00A01802"/>
    <w:rsid w:val="00A024FD"/>
    <w:rsid w:val="00A02733"/>
    <w:rsid w:val="00A02BC3"/>
    <w:rsid w:val="00A030C0"/>
    <w:rsid w:val="00A0323F"/>
    <w:rsid w:val="00A03462"/>
    <w:rsid w:val="00A0380E"/>
    <w:rsid w:val="00A045E1"/>
    <w:rsid w:val="00A05715"/>
    <w:rsid w:val="00A0706A"/>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EC"/>
    <w:rsid w:val="00A24497"/>
    <w:rsid w:val="00A26A4A"/>
    <w:rsid w:val="00A27282"/>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847"/>
    <w:rsid w:val="00A51E38"/>
    <w:rsid w:val="00A53C10"/>
    <w:rsid w:val="00A54ACD"/>
    <w:rsid w:val="00A55512"/>
    <w:rsid w:val="00A5551D"/>
    <w:rsid w:val="00A560B1"/>
    <w:rsid w:val="00A60AD6"/>
    <w:rsid w:val="00A60B73"/>
    <w:rsid w:val="00A60DDD"/>
    <w:rsid w:val="00A6193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000C"/>
    <w:rsid w:val="00AA1248"/>
    <w:rsid w:val="00AA1462"/>
    <w:rsid w:val="00AA3C60"/>
    <w:rsid w:val="00AA3DA5"/>
    <w:rsid w:val="00AA4531"/>
    <w:rsid w:val="00AA491C"/>
    <w:rsid w:val="00AA4A32"/>
    <w:rsid w:val="00AA5841"/>
    <w:rsid w:val="00AA5D44"/>
    <w:rsid w:val="00AA6117"/>
    <w:rsid w:val="00AA635C"/>
    <w:rsid w:val="00AA6D0C"/>
    <w:rsid w:val="00AA7216"/>
    <w:rsid w:val="00AA74B2"/>
    <w:rsid w:val="00AB019B"/>
    <w:rsid w:val="00AB044B"/>
    <w:rsid w:val="00AB06A3"/>
    <w:rsid w:val="00AB2972"/>
    <w:rsid w:val="00AB33CD"/>
    <w:rsid w:val="00AB45E7"/>
    <w:rsid w:val="00AB583D"/>
    <w:rsid w:val="00AB65FA"/>
    <w:rsid w:val="00AB7C8F"/>
    <w:rsid w:val="00AC01C2"/>
    <w:rsid w:val="00AC0AC0"/>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48C0"/>
    <w:rsid w:val="00AD4CE0"/>
    <w:rsid w:val="00AD6248"/>
    <w:rsid w:val="00AD783E"/>
    <w:rsid w:val="00AD7ABE"/>
    <w:rsid w:val="00AD7D67"/>
    <w:rsid w:val="00AE03C9"/>
    <w:rsid w:val="00AE0573"/>
    <w:rsid w:val="00AE0B11"/>
    <w:rsid w:val="00AE0CF8"/>
    <w:rsid w:val="00AE11ED"/>
    <w:rsid w:val="00AE3A38"/>
    <w:rsid w:val="00AE3CB7"/>
    <w:rsid w:val="00AE4543"/>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88A"/>
    <w:rsid w:val="00AF7BCD"/>
    <w:rsid w:val="00AF7F7A"/>
    <w:rsid w:val="00B000B0"/>
    <w:rsid w:val="00B003C5"/>
    <w:rsid w:val="00B0102F"/>
    <w:rsid w:val="00B04258"/>
    <w:rsid w:val="00B04B73"/>
    <w:rsid w:val="00B05785"/>
    <w:rsid w:val="00B06407"/>
    <w:rsid w:val="00B067F4"/>
    <w:rsid w:val="00B07AEE"/>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ADB"/>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47E0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6101C"/>
    <w:rsid w:val="00B61111"/>
    <w:rsid w:val="00B62D93"/>
    <w:rsid w:val="00B63234"/>
    <w:rsid w:val="00B6345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DA1"/>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4BC"/>
    <w:rsid w:val="00BA70B6"/>
    <w:rsid w:val="00BA74BC"/>
    <w:rsid w:val="00BA7577"/>
    <w:rsid w:val="00BA78B0"/>
    <w:rsid w:val="00BA7984"/>
    <w:rsid w:val="00BB04D9"/>
    <w:rsid w:val="00BB0719"/>
    <w:rsid w:val="00BB174C"/>
    <w:rsid w:val="00BB2063"/>
    <w:rsid w:val="00BB2D51"/>
    <w:rsid w:val="00BB2F98"/>
    <w:rsid w:val="00BB383D"/>
    <w:rsid w:val="00BB3EEB"/>
    <w:rsid w:val="00BB4525"/>
    <w:rsid w:val="00BB70F2"/>
    <w:rsid w:val="00BB7785"/>
    <w:rsid w:val="00BB7A10"/>
    <w:rsid w:val="00BC08C5"/>
    <w:rsid w:val="00BC0922"/>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AA6"/>
    <w:rsid w:val="00BD5C9D"/>
    <w:rsid w:val="00BD5DD1"/>
    <w:rsid w:val="00BD6364"/>
    <w:rsid w:val="00BD69F2"/>
    <w:rsid w:val="00BD6F68"/>
    <w:rsid w:val="00BD7800"/>
    <w:rsid w:val="00BD7A8A"/>
    <w:rsid w:val="00BE03E9"/>
    <w:rsid w:val="00BE03F1"/>
    <w:rsid w:val="00BE151B"/>
    <w:rsid w:val="00BE1F70"/>
    <w:rsid w:val="00BE2452"/>
    <w:rsid w:val="00BE285C"/>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B3B"/>
    <w:rsid w:val="00C02C77"/>
    <w:rsid w:val="00C06A79"/>
    <w:rsid w:val="00C0716D"/>
    <w:rsid w:val="00C10B58"/>
    <w:rsid w:val="00C10F64"/>
    <w:rsid w:val="00C130E9"/>
    <w:rsid w:val="00C13426"/>
    <w:rsid w:val="00C1396E"/>
    <w:rsid w:val="00C13B1C"/>
    <w:rsid w:val="00C142D0"/>
    <w:rsid w:val="00C149BE"/>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C5E"/>
    <w:rsid w:val="00C25359"/>
    <w:rsid w:val="00C264B1"/>
    <w:rsid w:val="00C2656A"/>
    <w:rsid w:val="00C26FC2"/>
    <w:rsid w:val="00C27108"/>
    <w:rsid w:val="00C27BFC"/>
    <w:rsid w:val="00C33A58"/>
    <w:rsid w:val="00C348D4"/>
    <w:rsid w:val="00C3588D"/>
    <w:rsid w:val="00C360D6"/>
    <w:rsid w:val="00C36B8E"/>
    <w:rsid w:val="00C36FC6"/>
    <w:rsid w:val="00C37886"/>
    <w:rsid w:val="00C37F14"/>
    <w:rsid w:val="00C40609"/>
    <w:rsid w:val="00C4138A"/>
    <w:rsid w:val="00C41626"/>
    <w:rsid w:val="00C417D8"/>
    <w:rsid w:val="00C41AAB"/>
    <w:rsid w:val="00C41D29"/>
    <w:rsid w:val="00C41F0B"/>
    <w:rsid w:val="00C429A6"/>
    <w:rsid w:val="00C4469E"/>
    <w:rsid w:val="00C45B27"/>
    <w:rsid w:val="00C4725B"/>
    <w:rsid w:val="00C51DB2"/>
    <w:rsid w:val="00C5251D"/>
    <w:rsid w:val="00C538BF"/>
    <w:rsid w:val="00C567C6"/>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08BB"/>
    <w:rsid w:val="00C8111E"/>
    <w:rsid w:val="00C82754"/>
    <w:rsid w:val="00C82D79"/>
    <w:rsid w:val="00C8392D"/>
    <w:rsid w:val="00C84589"/>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CD1"/>
    <w:rsid w:val="00CA38D8"/>
    <w:rsid w:val="00CA39D2"/>
    <w:rsid w:val="00CA45A0"/>
    <w:rsid w:val="00CA4765"/>
    <w:rsid w:val="00CA532B"/>
    <w:rsid w:val="00CA5B95"/>
    <w:rsid w:val="00CA5FCC"/>
    <w:rsid w:val="00CA702A"/>
    <w:rsid w:val="00CA754F"/>
    <w:rsid w:val="00CB00F2"/>
    <w:rsid w:val="00CB0A7B"/>
    <w:rsid w:val="00CB10AD"/>
    <w:rsid w:val="00CB2056"/>
    <w:rsid w:val="00CB2746"/>
    <w:rsid w:val="00CB2B90"/>
    <w:rsid w:val="00CB4B1D"/>
    <w:rsid w:val="00CB4CBC"/>
    <w:rsid w:val="00CB4F86"/>
    <w:rsid w:val="00CB56CB"/>
    <w:rsid w:val="00CB5C35"/>
    <w:rsid w:val="00CB608C"/>
    <w:rsid w:val="00CB623F"/>
    <w:rsid w:val="00CC02AE"/>
    <w:rsid w:val="00CC0D73"/>
    <w:rsid w:val="00CC14D3"/>
    <w:rsid w:val="00CC2111"/>
    <w:rsid w:val="00CC4468"/>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F7B"/>
    <w:rsid w:val="00CE0301"/>
    <w:rsid w:val="00CE0779"/>
    <w:rsid w:val="00CE0CF3"/>
    <w:rsid w:val="00CE0FD1"/>
    <w:rsid w:val="00CE1052"/>
    <w:rsid w:val="00CE1C23"/>
    <w:rsid w:val="00CE1D60"/>
    <w:rsid w:val="00CE2B54"/>
    <w:rsid w:val="00CE351B"/>
    <w:rsid w:val="00CE3AC6"/>
    <w:rsid w:val="00CE3BEE"/>
    <w:rsid w:val="00CE4E87"/>
    <w:rsid w:val="00CE4F5C"/>
    <w:rsid w:val="00CE58BD"/>
    <w:rsid w:val="00CE6AFF"/>
    <w:rsid w:val="00CE7042"/>
    <w:rsid w:val="00CE776D"/>
    <w:rsid w:val="00CE7F9D"/>
    <w:rsid w:val="00CF0C67"/>
    <w:rsid w:val="00CF12E0"/>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018C"/>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4219"/>
    <w:rsid w:val="00D35C1C"/>
    <w:rsid w:val="00D35EBE"/>
    <w:rsid w:val="00D37CCF"/>
    <w:rsid w:val="00D37EB5"/>
    <w:rsid w:val="00D37F97"/>
    <w:rsid w:val="00D4060F"/>
    <w:rsid w:val="00D43115"/>
    <w:rsid w:val="00D43167"/>
    <w:rsid w:val="00D45485"/>
    <w:rsid w:val="00D45926"/>
    <w:rsid w:val="00D46ABD"/>
    <w:rsid w:val="00D47002"/>
    <w:rsid w:val="00D476F6"/>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6A5A"/>
    <w:rsid w:val="00D6714F"/>
    <w:rsid w:val="00D67BEC"/>
    <w:rsid w:val="00D70257"/>
    <w:rsid w:val="00D7054B"/>
    <w:rsid w:val="00D708FD"/>
    <w:rsid w:val="00D715AF"/>
    <w:rsid w:val="00D71DC5"/>
    <w:rsid w:val="00D72B09"/>
    <w:rsid w:val="00D72F2E"/>
    <w:rsid w:val="00D74F5A"/>
    <w:rsid w:val="00D76423"/>
    <w:rsid w:val="00D77697"/>
    <w:rsid w:val="00D77752"/>
    <w:rsid w:val="00D807F3"/>
    <w:rsid w:val="00D813A1"/>
    <w:rsid w:val="00D815B3"/>
    <w:rsid w:val="00D81D17"/>
    <w:rsid w:val="00D83FC6"/>
    <w:rsid w:val="00D84191"/>
    <w:rsid w:val="00D8456A"/>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5911"/>
    <w:rsid w:val="00D95AAA"/>
    <w:rsid w:val="00D96B7F"/>
    <w:rsid w:val="00D97579"/>
    <w:rsid w:val="00D9783B"/>
    <w:rsid w:val="00DA1F6D"/>
    <w:rsid w:val="00DA269D"/>
    <w:rsid w:val="00DA338D"/>
    <w:rsid w:val="00DA3633"/>
    <w:rsid w:val="00DA476B"/>
    <w:rsid w:val="00DA7A90"/>
    <w:rsid w:val="00DB0E6B"/>
    <w:rsid w:val="00DB0E71"/>
    <w:rsid w:val="00DB17BC"/>
    <w:rsid w:val="00DB2513"/>
    <w:rsid w:val="00DB542D"/>
    <w:rsid w:val="00DB6081"/>
    <w:rsid w:val="00DB6B4D"/>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003"/>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5251"/>
    <w:rsid w:val="00E16392"/>
    <w:rsid w:val="00E17ACD"/>
    <w:rsid w:val="00E17B85"/>
    <w:rsid w:val="00E20DA9"/>
    <w:rsid w:val="00E216EB"/>
    <w:rsid w:val="00E219D4"/>
    <w:rsid w:val="00E23CE8"/>
    <w:rsid w:val="00E24B61"/>
    <w:rsid w:val="00E252FE"/>
    <w:rsid w:val="00E25DEB"/>
    <w:rsid w:val="00E27AF3"/>
    <w:rsid w:val="00E27C47"/>
    <w:rsid w:val="00E31A72"/>
    <w:rsid w:val="00E31B6F"/>
    <w:rsid w:val="00E31DA6"/>
    <w:rsid w:val="00E33392"/>
    <w:rsid w:val="00E33998"/>
    <w:rsid w:val="00E33C51"/>
    <w:rsid w:val="00E33DD8"/>
    <w:rsid w:val="00E34A82"/>
    <w:rsid w:val="00E35AA7"/>
    <w:rsid w:val="00E371FE"/>
    <w:rsid w:val="00E378E0"/>
    <w:rsid w:val="00E413B5"/>
    <w:rsid w:val="00E41493"/>
    <w:rsid w:val="00E419DD"/>
    <w:rsid w:val="00E41E68"/>
    <w:rsid w:val="00E435D4"/>
    <w:rsid w:val="00E44161"/>
    <w:rsid w:val="00E45691"/>
    <w:rsid w:val="00E45940"/>
    <w:rsid w:val="00E46336"/>
    <w:rsid w:val="00E46B4A"/>
    <w:rsid w:val="00E471B2"/>
    <w:rsid w:val="00E47432"/>
    <w:rsid w:val="00E47CCA"/>
    <w:rsid w:val="00E5007E"/>
    <w:rsid w:val="00E510A4"/>
    <w:rsid w:val="00E51EFD"/>
    <w:rsid w:val="00E53FE9"/>
    <w:rsid w:val="00E54018"/>
    <w:rsid w:val="00E5423F"/>
    <w:rsid w:val="00E549AB"/>
    <w:rsid w:val="00E54BB4"/>
    <w:rsid w:val="00E557ED"/>
    <w:rsid w:val="00E55BA9"/>
    <w:rsid w:val="00E56AC0"/>
    <w:rsid w:val="00E57126"/>
    <w:rsid w:val="00E57CC2"/>
    <w:rsid w:val="00E57CCB"/>
    <w:rsid w:val="00E60062"/>
    <w:rsid w:val="00E609A1"/>
    <w:rsid w:val="00E60F5F"/>
    <w:rsid w:val="00E61050"/>
    <w:rsid w:val="00E6411E"/>
    <w:rsid w:val="00E654CA"/>
    <w:rsid w:val="00E66CFC"/>
    <w:rsid w:val="00E701D7"/>
    <w:rsid w:val="00E70623"/>
    <w:rsid w:val="00E7065F"/>
    <w:rsid w:val="00E70ACF"/>
    <w:rsid w:val="00E71C4F"/>
    <w:rsid w:val="00E72CB0"/>
    <w:rsid w:val="00E730E8"/>
    <w:rsid w:val="00E73745"/>
    <w:rsid w:val="00E73C16"/>
    <w:rsid w:val="00E7450D"/>
    <w:rsid w:val="00E74D50"/>
    <w:rsid w:val="00E764DD"/>
    <w:rsid w:val="00E772F2"/>
    <w:rsid w:val="00E80D40"/>
    <w:rsid w:val="00E815A6"/>
    <w:rsid w:val="00E81B24"/>
    <w:rsid w:val="00E81D3E"/>
    <w:rsid w:val="00E822F8"/>
    <w:rsid w:val="00E8248A"/>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C77"/>
    <w:rsid w:val="00E95CCE"/>
    <w:rsid w:val="00E96B9F"/>
    <w:rsid w:val="00E96F28"/>
    <w:rsid w:val="00E97DE5"/>
    <w:rsid w:val="00EA1587"/>
    <w:rsid w:val="00EA2FFD"/>
    <w:rsid w:val="00EA30E9"/>
    <w:rsid w:val="00EA3C3A"/>
    <w:rsid w:val="00EA5C20"/>
    <w:rsid w:val="00EA6023"/>
    <w:rsid w:val="00EA68A7"/>
    <w:rsid w:val="00EA68EA"/>
    <w:rsid w:val="00EA69D4"/>
    <w:rsid w:val="00EA6D30"/>
    <w:rsid w:val="00EA7894"/>
    <w:rsid w:val="00EB1293"/>
    <w:rsid w:val="00EB1FCC"/>
    <w:rsid w:val="00EB2715"/>
    <w:rsid w:val="00EB2B83"/>
    <w:rsid w:val="00EB2D15"/>
    <w:rsid w:val="00EB366B"/>
    <w:rsid w:val="00EB36AE"/>
    <w:rsid w:val="00EB4AFC"/>
    <w:rsid w:val="00EB4F18"/>
    <w:rsid w:val="00EB5328"/>
    <w:rsid w:val="00EB58AF"/>
    <w:rsid w:val="00EB6F62"/>
    <w:rsid w:val="00EB77B3"/>
    <w:rsid w:val="00EB78F7"/>
    <w:rsid w:val="00EC058F"/>
    <w:rsid w:val="00EC0992"/>
    <w:rsid w:val="00EC2380"/>
    <w:rsid w:val="00EC4C4D"/>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289"/>
    <w:rsid w:val="00EE6511"/>
    <w:rsid w:val="00EE722D"/>
    <w:rsid w:val="00EE73D6"/>
    <w:rsid w:val="00EF13C4"/>
    <w:rsid w:val="00EF2434"/>
    <w:rsid w:val="00EF3273"/>
    <w:rsid w:val="00EF41E8"/>
    <w:rsid w:val="00EF487A"/>
    <w:rsid w:val="00EF503F"/>
    <w:rsid w:val="00EF5327"/>
    <w:rsid w:val="00EF5372"/>
    <w:rsid w:val="00EF5DE6"/>
    <w:rsid w:val="00EF61C4"/>
    <w:rsid w:val="00EF6702"/>
    <w:rsid w:val="00EF6E01"/>
    <w:rsid w:val="00EF7A4C"/>
    <w:rsid w:val="00EF7F23"/>
    <w:rsid w:val="00F0170F"/>
    <w:rsid w:val="00F0247F"/>
    <w:rsid w:val="00F02D5F"/>
    <w:rsid w:val="00F03525"/>
    <w:rsid w:val="00F03D36"/>
    <w:rsid w:val="00F04DAB"/>
    <w:rsid w:val="00F05906"/>
    <w:rsid w:val="00F05EB3"/>
    <w:rsid w:val="00F079CA"/>
    <w:rsid w:val="00F11626"/>
    <w:rsid w:val="00F116E8"/>
    <w:rsid w:val="00F13DDD"/>
    <w:rsid w:val="00F14ACC"/>
    <w:rsid w:val="00F154E1"/>
    <w:rsid w:val="00F15B42"/>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67C"/>
    <w:rsid w:val="00F34D9B"/>
    <w:rsid w:val="00F34ECA"/>
    <w:rsid w:val="00F35E68"/>
    <w:rsid w:val="00F35FD2"/>
    <w:rsid w:val="00F36F6E"/>
    <w:rsid w:val="00F37BAB"/>
    <w:rsid w:val="00F40D1E"/>
    <w:rsid w:val="00F42ECF"/>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628"/>
    <w:rsid w:val="00F568BA"/>
    <w:rsid w:val="00F57BAF"/>
    <w:rsid w:val="00F57FBE"/>
    <w:rsid w:val="00F60A48"/>
    <w:rsid w:val="00F62138"/>
    <w:rsid w:val="00F622F7"/>
    <w:rsid w:val="00F6299F"/>
    <w:rsid w:val="00F62D37"/>
    <w:rsid w:val="00F62F1A"/>
    <w:rsid w:val="00F63664"/>
    <w:rsid w:val="00F636BB"/>
    <w:rsid w:val="00F64DBF"/>
    <w:rsid w:val="00F662D2"/>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0D46"/>
    <w:rsid w:val="00FC14DA"/>
    <w:rsid w:val="00FC196D"/>
    <w:rsid w:val="00FC2B60"/>
    <w:rsid w:val="00FC2E7B"/>
    <w:rsid w:val="00FC542A"/>
    <w:rsid w:val="00FC5B53"/>
    <w:rsid w:val="00FC7DF5"/>
    <w:rsid w:val="00FD01B6"/>
    <w:rsid w:val="00FD051B"/>
    <w:rsid w:val="00FD132C"/>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5">
    <w:name w:val="heading 5"/>
    <w:basedOn w:val="Normal"/>
    <w:next w:val="Normal"/>
    <w:link w:val="Heading5Char"/>
    <w:uiPriority w:val="9"/>
    <w:unhideWhenUsed/>
    <w:qFormat/>
    <w:rsid w:val="002F12B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F06A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 w:type="table" w:styleId="GridTable6Colorful">
    <w:name w:val="Grid Table 6 Colorful"/>
    <w:basedOn w:val="TableNormal"/>
    <w:uiPriority w:val="51"/>
    <w:rsid w:val="00DB542D"/>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2F12B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0F06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55792991">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969096554">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ademicbulletins.sc.edu/undergraduate/policies-regulations/undergraduate-academic-regulations/" TargetMode="External"/><Relationship Id="rId21" Type="http://schemas.openxmlformats.org/officeDocument/2006/relationships/hyperlink" Target="https://scprod.service-now.com/sp" TargetMode="External"/><Relationship Id="rId42" Type="http://schemas.openxmlformats.org/officeDocument/2006/relationships/hyperlink" Target="http://artsandsciences.sc.edu/write/university-writing-center" TargetMode="External"/><Relationship Id="rId47" Type="http://schemas.openxmlformats.org/officeDocument/2006/relationships/hyperlink" Target="https://myhealthspace.ushs.sc.edu/" TargetMode="External"/><Relationship Id="rId63" Type="http://schemas.openxmlformats.org/officeDocument/2006/relationships/hyperlink" Target="https://sc.edu/study/colleges_schools/cic/faculty-staff/moscowitz_david.ph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account.sc.edu/" TargetMode="External"/><Relationship Id="rId29" Type="http://schemas.openxmlformats.org/officeDocument/2006/relationships/hyperlink" Target="https://sc.edu/about/offices_and_divisions/student_affairs/our_initiatives/involvement_and_leadership/carolinian_creed/index.php" TargetMode="External"/><Relationship Id="rId11" Type="http://schemas.openxmlformats.org/officeDocument/2006/relationships/hyperlink" Target="https://academicbulletins.sc.edu/undergraduate/" TargetMode="External"/><Relationship Id="rId24" Type="http://schemas.openxmlformats.org/officeDocument/2006/relationships/hyperlink" Target="https://www.sc.edu/about/offices_and_divisions/provost/policiesandprocedures/facultymanuals/index.php" TargetMode="External"/><Relationship Id="rId32" Type="http://schemas.openxmlformats.org/officeDocument/2006/relationships/hyperlink" Target="https://sc.edu/about/offices_and_divisions/division_of_information_technology/security/policy/index.php" TargetMode="External"/><Relationship Id="rId37" Type="http://schemas.openxmlformats.org/officeDocument/2006/relationships/hyperlink" Target="https://apastyle.apa.org/blog/how-to-cite-chatgpt" TargetMode="External"/><Relationship Id="rId40" Type="http://schemas.openxmlformats.org/officeDocument/2006/relationships/hyperlink" Target="https://sc.edu/about/offices_and_divisions/student_success_center/index.php" TargetMode="External"/><Relationship Id="rId45" Type="http://schemas.openxmlformats.org/officeDocument/2006/relationships/hyperlink" Target="https://www.sc.edu/about/offices_and_divisions/student-health-well-being/mental-health/counseling-and-psychiatry/index.php" TargetMode="External"/><Relationship Id="rId53" Type="http://schemas.openxmlformats.org/officeDocument/2006/relationships/hyperlink" Target="https://www.uscscreening.org/welcome.cfm?access=website" TargetMode="External"/><Relationship Id="rId58" Type="http://schemas.openxmlformats.org/officeDocument/2006/relationships/hyperlink" Target="https://academicbulletins.sc.edu/graduate/policies-regulations/graduate-academic-regulations/" TargetMode="External"/><Relationship Id="rId66" Type="http://schemas.openxmlformats.org/officeDocument/2006/relationships/hyperlink" Target="https://sc.edu/about/offices_and_divisions/faculty_senate/committees/curricula-course/index.php" TargetMode="External"/><Relationship Id="rId5" Type="http://schemas.openxmlformats.org/officeDocument/2006/relationships/webSettings" Target="webSettings.xml"/><Relationship Id="rId61" Type="http://schemas.openxmlformats.org/officeDocument/2006/relationships/hyperlink" Target="http://www.sc.edu/policies/ppm/staf626.pdf" TargetMode="External"/><Relationship Id="rId19" Type="http://schemas.openxmlformats.org/officeDocument/2006/relationships/hyperlink" Target="https://sc.edu/about/offices_and_divisions/division_of_information_technology/end_user_services/available_technology_resources/carolina_tech_zone/" TargetMode="External"/><Relationship Id="rId14" Type="http://schemas.openxmlformats.org/officeDocument/2006/relationships/hyperlink" Target="https://sc.edu/about/offices_and_divisions/cte/teaching_resources/course_design_development_delivery/learning_outcomes/" TargetMode="External"/><Relationship Id="rId22" Type="http://schemas.openxmlformats.org/officeDocument/2006/relationships/hyperlink" Target="https://sc.edu/about/offices_and_divisions/division_of_information_technology/end_user_services/available_technology_resources/carolina_tech_zone/"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https://www.sc.edu/policies/ppm/staf625.pdf" TargetMode="External"/><Relationship Id="rId35" Type="http://schemas.openxmlformats.org/officeDocument/2006/relationships/hyperlink" Target="https://creativecommons.org/licenses/by-nc-sa/4.0/" TargetMode="External"/><Relationship Id="rId43" Type="http://schemas.openxmlformats.org/officeDocument/2006/relationships/hyperlink" Target="https://sc.edu/about/offices_and_divisions/university_libraries/index.php" TargetMode="External"/><Relationship Id="rId48" Type="http://schemas.openxmlformats.org/officeDocument/2006/relationships/hyperlink" Target="https://us.taoconnect.org/register" TargetMode="External"/><Relationship Id="rId56" Type="http://schemas.openxmlformats.org/officeDocument/2006/relationships/hyperlink" Target="https://cm.maxient.com/reportingform.php?UnivofSouthCarolina&amp;layout_id=25" TargetMode="External"/><Relationship Id="rId64" Type="http://schemas.openxmlformats.org/officeDocument/2006/relationships/hyperlink" Target="https://sc.edu/about/offices_and_divisions/cte/teaching_resources/syllabus_templates/syllabus_statement_examples/index.php" TargetMode="External"/><Relationship Id="rId69" Type="http://schemas.openxmlformats.org/officeDocument/2006/relationships/theme" Target="theme/theme1.xm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hyperlink" Target="https://www.campuswell.com/" TargetMode="External"/><Relationship Id="rId3" Type="http://schemas.openxmlformats.org/officeDocument/2006/relationships/styles" Target="styles.xml"/><Relationship Id="rId12" Type="http://schemas.openxmlformats.org/officeDocument/2006/relationships/hyperlink" Target="https://sc.edu/about/offices_and_divisions/provost/academicpriorities/undergradstudies/carolinacore/requirements/" TargetMode="External"/><Relationship Id="rId17" Type="http://schemas.openxmlformats.org/officeDocument/2006/relationships/hyperlink" Target="https://scprod.service-now.com/sp?id=kb_article_view&amp;sysparm_article=KB0011464" TargetMode="External"/><Relationship Id="rId25" Type="http://schemas.openxmlformats.org/officeDocument/2006/relationships/hyperlink" Target="https://www.sc.edu/about/offices_and_divisions/student_affairs/our_experts/our_offices/student_life/spiritual_religious_life/interfaith_calendar/index.php" TargetMode="External"/><Relationship Id="rId33" Type="http://schemas.openxmlformats.org/officeDocument/2006/relationships/hyperlink" Target="https://ctl.utexas.edu/chatgpt-and-generative-ai-tools-sample-syllabus-policy-statements" TargetMode="External"/><Relationship Id="rId38" Type="http://schemas.openxmlformats.org/officeDocument/2006/relationships/hyperlink" Target="https://www.chicagomanualofstyle.org/qanda/data/faq/topics/Documentation/faq0422.html" TargetMode="External"/><Relationship Id="rId46" Type="http://schemas.openxmlformats.org/officeDocument/2006/relationships/hyperlink" Target="https://www.sc.edu/about/offices_and_divisions/student-health-well-being/mental-health/counseling-and-psychiatry/index.php" TargetMode="External"/><Relationship Id="rId59" Type="http://schemas.openxmlformats.org/officeDocument/2006/relationships/hyperlink" Target="https://sc.edu/study/colleges_schools/cic/faculty-staff/moscowitz_david.php" TargetMode="External"/><Relationship Id="rId67" Type="http://schemas.openxmlformats.org/officeDocument/2006/relationships/header" Target="header1.xml"/><Relationship Id="rId20" Type="http://schemas.openxmlformats.org/officeDocument/2006/relationships/hyperlink" Target="https://www.sc.edu/about/offices_and_divisions/university_technology_services/support/servicedesk.php" TargetMode="External"/><Relationship Id="rId41" Type="http://schemas.openxmlformats.org/officeDocument/2006/relationships/hyperlink" Target="http://www.sc.edu/success" TargetMode="External"/><Relationship Id="rId54" Type="http://schemas.openxmlformats.org/officeDocument/2006/relationships/hyperlink" Target="https://sc.edu/safety/interpersonal-violence/index.php" TargetMode="External"/><Relationship Id="rId62" Type="http://schemas.openxmlformats.org/officeDocument/2006/relationships/hyperlink" Target="https://sc.edu/study/colleges_schools/cic/faculty-staff/moscowitz_david.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ackboard.sc.edu" TargetMode="External"/><Relationship Id="rId23" Type="http://schemas.openxmlformats.org/officeDocument/2006/relationships/hyperlink" Target="https://sc.edu/about/offices_and_divisions/division_of_information_technology/end_user_services/available_technology_resources/" TargetMode="External"/><Relationship Id="rId28" Type="http://schemas.openxmlformats.org/officeDocument/2006/relationships/hyperlink" Target="https://sc.edu/about/offices_and_divisions/student_conduct_and_academic_integrity/" TargetMode="External"/><Relationship Id="rId36" Type="http://schemas.openxmlformats.org/officeDocument/2006/relationships/hyperlink" Target="https://style.mla.org/citing-generative-ai/" TargetMode="External"/><Relationship Id="rId49" Type="http://schemas.openxmlformats.org/officeDocument/2006/relationships/hyperlink" Target="https://sc.edu/about/offices_and_divisions/student-health-well-being/mental-health/24_hour_online_support/index.php" TargetMode="External"/><Relationship Id="rId57" Type="http://schemas.openxmlformats.org/officeDocument/2006/relationships/hyperlink" Target="https://academicbulletins.sc.edu/undergraduate/policies-regulations/undergraduate-academic-regulations/"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www.sa.sc.edu/academicintegrity/" TargetMode="External"/><Relationship Id="rId44" Type="http://schemas.openxmlformats.org/officeDocument/2006/relationships/hyperlink" Target="http://sc.edu/libraries/ask" TargetMode="External"/><Relationship Id="rId52" Type="http://schemas.openxmlformats.org/officeDocument/2006/relationships/hyperlink" Target="https://myhealthspace.ushs.sc.edu/" TargetMode="External"/><Relationship Id="rId60" Type="http://schemas.openxmlformats.org/officeDocument/2006/relationships/hyperlink" Target="https://sc.edu/about/offices_and_divisions/student_affairs/our_initiatives/involvement_and_leadership/carolinian_creed/index.php" TargetMode="External"/><Relationship Id="rId65" Type="http://schemas.openxmlformats.org/officeDocument/2006/relationships/hyperlink" Target="https://sc.edu/about/offices_and_divisions/cte/teaching_resources/syllabus_templates/syllabus_statement_examples/index.php" TargetMode="External"/><Relationship Id="rId4" Type="http://schemas.openxmlformats.org/officeDocument/2006/relationships/settings" Target="settings.xml"/><Relationship Id="rId9" Type="http://schemas.openxmlformats.org/officeDocument/2006/relationships/hyperlink" Target="https://sc.edu/about/offices_and_divisions/cte/teaching_resources/online_teaching_faculty_toolbox/qsoc/index.php" TargetMode="External"/><Relationship Id="rId13" Type="http://schemas.openxmlformats.org/officeDocument/2006/relationships/hyperlink" Target="https://teaching.resources.osu.edu/examples/sample-blooms-verbs" TargetMode="External"/><Relationship Id="rId18" Type="http://schemas.openxmlformats.org/officeDocument/2006/relationships/hyperlink" Target="https://sc.edu/about/offices_and_divisions/division_of_information_technology/end_user_services/available_technology_resources/information_for_students/index.php" TargetMode="External"/><Relationship Id="rId39" Type="http://schemas.openxmlformats.org/officeDocument/2006/relationships/hyperlink" Target="http://www.sa.sc.edu/sds/" TargetMode="External"/><Relationship Id="rId34" Type="http://schemas.openxmlformats.org/officeDocument/2006/relationships/hyperlink" Target="https://ctl.utexas.edu/" TargetMode="External"/><Relationship Id="rId50" Type="http://schemas.openxmlformats.org/officeDocument/2006/relationships/hyperlink" Target="https://thriveatcarolina.com/" TargetMode="External"/><Relationship Id="rId55" Type="http://schemas.openxmlformats.org/officeDocument/2006/relationships/hyperlink" Target="https://sc.edu/about/initiatives/safety/stop_sexual_assault/contac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050EB-F9A8-B148-A478-46A1D341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9372</Words>
  <Characters>53426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62673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2024-07-02T14:59:00Z</dcterms:created>
  <dcterms:modified xsi:type="dcterms:W3CDTF">2024-07-02T15:19:00Z</dcterms:modified>
</cp:coreProperties>
</file>